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13"/>
        <w:keepNext w:val="0"/>
        <w:keepLines w:val="0"/>
        <w:widowControl w:val="0"/>
        <w:shd w:val="clear" w:color="auto" w:fill="auto"/>
        <w:bidi w:val="0"/>
        <w:spacing w:before="0"/>
        <w:ind w:firstLine="0"/>
        <w:jc w:val="right"/>
      </w:pPr>
      <w:r>
        <w:rPr>
          <w:color w:val="000000"/>
          <w:spacing w:val="0"/>
          <w:w w:val="100"/>
          <w:position w:val="0"/>
          <w:shd w:val="clear" w:color="auto" w:fill="auto"/>
          <w:lang w:val="vi-VN" w:eastAsia="vi-VN" w:bidi="vi-VN"/>
        </w:rPr>
        <w:t>Nguôi ky; Sò Giao dục vả Đào tạo .uEiĩuil kgddt(u,iphcm gọ\ AII ỹyC” quan: Thành phờ Hồ Chí Minh '&lt;ĩiẳr Ihài Rian ký. 11.06.2020 15:27:37 +07:00</w:t>
      </w:r>
    </w:p>
    <w:p>
      <w:pPr>
        <w:pStyle w:val="Style2"/>
        <w:keepNext w:val="0"/>
        <w:keepLines w:val="0"/>
        <w:widowControl w:val="0"/>
        <w:shd w:val="clear" w:color="auto" w:fill="auto"/>
        <w:tabs>
          <w:tab w:pos="3158" w:val="left"/>
        </w:tabs>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vi-VN" w:eastAsia="vi-VN" w:bidi="vi-VN"/>
        </w:rPr>
        <w:t xml:space="preserve">ỦY </w:t>
      </w:r>
      <w:r>
        <w:rPr>
          <w:smallCaps/>
          <w:color w:val="000000"/>
          <w:spacing w:val="0"/>
          <w:w w:val="100"/>
          <w:position w:val="0"/>
          <w:sz w:val="28"/>
          <w:szCs w:val="28"/>
          <w:shd w:val="clear" w:color="auto" w:fill="auto"/>
          <w:lang w:val="vi-VN" w:eastAsia="vi-VN" w:bidi="vi-VN"/>
        </w:rPr>
        <w:t>Ban</w:t>
      </w:r>
      <w:r>
        <w:rPr>
          <w:color w:val="000000"/>
          <w:spacing w:val="0"/>
          <w:w w:val="100"/>
          <w:position w:val="0"/>
          <w:sz w:val="22"/>
          <w:szCs w:val="22"/>
          <w:shd w:val="clear" w:color="auto" w:fill="auto"/>
          <w:lang w:val="vi-VN" w:eastAsia="vi-VN" w:bidi="vi-VN"/>
        </w:rPr>
        <w:t xml:space="preserve"> NHÀN DÀN</w:t>
        <w:tab/>
      </w:r>
      <w:r>
        <w:rPr>
          <w:color w:val="000000"/>
          <w:spacing w:val="0"/>
          <w:w w:val="100"/>
          <w:position w:val="0"/>
          <w:sz w:val="24"/>
          <w:szCs w:val="24"/>
          <w:shd w:val="clear" w:color="auto" w:fill="auto"/>
          <w:lang w:val="vi-VN" w:eastAsia="vi-VN" w:bidi="vi-VN"/>
        </w:rPr>
        <w:t>CỘNG HÒA XÃ HỘI CHỦ NGHÍA VIỆT NAM</w:t>
      </w:r>
    </w:p>
    <w:p>
      <w:pPr>
        <w:pStyle w:val="Style2"/>
        <w:keepNext w:val="0"/>
        <w:keepLines w:val="0"/>
        <w:widowControl w:val="0"/>
        <w:shd w:val="clear" w:color="auto" w:fill="auto"/>
        <w:bidi w:val="0"/>
        <w:spacing w:before="0" w:after="100" w:line="252" w:lineRule="auto"/>
        <w:ind w:left="180" w:right="0" w:firstLine="40"/>
        <w:jc w:val="left"/>
        <w:rPr>
          <w:sz w:val="24"/>
          <w:szCs w:val="24"/>
        </w:rPr>
      </w:pPr>
      <w:r>
        <mc:AlternateContent>
          <mc:Choice Requires="wps">
            <w:drawing>
              <wp:anchor distT="0" distB="0" distL="0" distR="0" simplePos="0" relativeHeight="125829378" behindDoc="0" locked="0" layoutInCell="1" allowOverlap="1">
                <wp:simplePos x="0" y="0"/>
                <wp:positionH relativeFrom="page">
                  <wp:posOffset>4070985</wp:posOffset>
                </wp:positionH>
                <wp:positionV relativeFrom="paragraph">
                  <wp:posOffset>12700</wp:posOffset>
                </wp:positionV>
                <wp:extent cx="1886585" cy="213360"/>
                <wp:wrapSquare wrapText="bothSides"/>
                <wp:docPr id="1" name="Shape 1"/>
                <a:graphic xmlns:a="http://schemas.openxmlformats.org/drawingml/2006/main">
                  <a:graphicData uri="http://schemas.microsoft.com/office/word/2010/wordprocessingShape">
                    <wps:wsp>
                      <wps:cNvSpPr txBox="1"/>
                      <wps:spPr>
                        <a:xfrm>
                          <a:ext cx="1886585" cy="2133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vi-VN" w:eastAsia="vi-VN" w:bidi="vi-VN"/>
                              </w:rPr>
                              <w:t>Độc ỉập - Tự do - Hạnh phúc</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20.55000000000001pt;margin-top:1.pt;width:148.55000000000001pt;height:16.800000000000001pt;z-index:-12582937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vi-VN" w:eastAsia="vi-VN" w:bidi="vi-VN"/>
                        </w:rPr>
                        <w:t>Độc ỉập - Tự do - Hạnh phúc</w:t>
                      </w:r>
                    </w:p>
                  </w:txbxContent>
                </v:textbox>
                <w10:wrap type="square" anchorx="page"/>
              </v:shape>
            </w:pict>
          </mc:Fallback>
        </mc:AlternateContent>
      </w:r>
      <w:r>
        <w:rPr>
          <w:color w:val="000000"/>
          <w:spacing w:val="0"/>
          <w:w w:val="100"/>
          <w:position w:val="0"/>
          <w:sz w:val="22"/>
          <w:szCs w:val="22"/>
          <w:shd w:val="clear" w:color="auto" w:fill="auto"/>
          <w:lang w:val="vi-VN" w:eastAsia="vi-VN" w:bidi="vi-VN"/>
        </w:rPr>
        <w:t xml:space="preserve">THÀNH Pllô HÔ CHÍ MINH </w:t>
      </w:r>
      <w:r>
        <w:rPr>
          <w:color w:val="000000"/>
          <w:spacing w:val="0"/>
          <w:w w:val="100"/>
          <w:position w:val="0"/>
          <w:sz w:val="24"/>
          <w:szCs w:val="24"/>
          <w:shd w:val="clear" w:color="auto" w:fill="auto"/>
          <w:lang w:val="vi-VN" w:eastAsia="vi-VN" w:bidi="vi-VN"/>
        </w:rPr>
        <w:t xml:space="preserve">SỞ </w:t>
      </w:r>
      <w:r>
        <w:rPr>
          <w:color w:val="000000"/>
          <w:spacing w:val="0"/>
          <w:w w:val="100"/>
          <w:position w:val="0"/>
          <w:sz w:val="24"/>
          <w:szCs w:val="24"/>
          <w:u w:val="single"/>
          <w:shd w:val="clear" w:color="auto" w:fill="auto"/>
          <w:lang w:val="vi-VN" w:eastAsia="vi-VN" w:bidi="vi-VN"/>
        </w:rPr>
        <w:t>GIÁO DỤC VÀ ĐÀ</w:t>
      </w:r>
      <w:r>
        <w:rPr>
          <w:color w:val="000000"/>
          <w:spacing w:val="0"/>
          <w:w w:val="100"/>
          <w:position w:val="0"/>
          <w:sz w:val="24"/>
          <w:szCs w:val="24"/>
          <w:shd w:val="clear" w:color="auto" w:fill="auto"/>
          <w:lang w:val="vi-VN" w:eastAsia="vi-VN" w:bidi="vi-VN"/>
        </w:rPr>
        <w:t>O TẠO</w:t>
      </w:r>
    </w:p>
    <w:p>
      <w:pPr>
        <w:pStyle w:val="Style2"/>
        <w:keepNext w:val="0"/>
        <w:keepLines w:val="0"/>
        <w:widowControl w:val="0"/>
        <w:shd w:val="clear" w:color="auto" w:fill="auto"/>
        <w:bidi w:val="0"/>
        <w:spacing w:before="0" w:after="320" w:line="307" w:lineRule="auto"/>
        <w:ind w:left="0" w:right="0" w:firstLine="480"/>
        <w:jc w:val="left"/>
      </w:pPr>
      <w:r>
        <mc:AlternateContent>
          <mc:Choice Requires="wps">
            <w:drawing>
              <wp:anchor distT="0" distB="0" distL="114300" distR="114300" simplePos="0" relativeHeight="125829380" behindDoc="0" locked="0" layoutInCell="1" allowOverlap="1">
                <wp:simplePos x="0" y="0"/>
                <wp:positionH relativeFrom="page">
                  <wp:posOffset>3635375</wp:posOffset>
                </wp:positionH>
                <wp:positionV relativeFrom="paragraph">
                  <wp:posOffset>76200</wp:posOffset>
                </wp:positionV>
                <wp:extent cx="3136265" cy="737870"/>
                <wp:wrapSquare wrapText="left"/>
                <wp:docPr id="3" name="Shape 3"/>
                <a:graphic xmlns:a="http://schemas.openxmlformats.org/drawingml/2006/main">
                  <a:graphicData uri="http://schemas.microsoft.com/office/word/2010/wordprocessingShape">
                    <wps:wsp>
                      <wps:cNvSpPr txBox="1"/>
                      <wps:spPr>
                        <a:xfrm>
                          <a:ext cx="3136265" cy="737870"/>
                        </a:xfrm>
                        <a:prstGeom prst="rect"/>
                        <a:noFill/>
                      </wps:spPr>
                      <wps:txbx>
                        <w:txbxContent>
                          <w:p>
                            <w:pPr>
                              <w:pStyle w:val="Style2"/>
                              <w:keepNext w:val="0"/>
                              <w:keepLines w:val="0"/>
                              <w:widowControl w:val="0"/>
                              <w:shd w:val="clear" w:color="auto" w:fill="auto"/>
                              <w:bidi w:val="0"/>
                              <w:spacing w:before="0" w:after="0" w:line="502" w:lineRule="auto"/>
                              <w:ind w:left="1380" w:right="0" w:hanging="1380"/>
                              <w:jc w:val="both"/>
                            </w:pPr>
                            <w:r>
                              <w:rPr>
                                <w:i/>
                                <w:iCs/>
                                <w:color w:val="000000"/>
                                <w:spacing w:val="0"/>
                                <w:w w:val="100"/>
                                <w:position w:val="0"/>
                                <w:shd w:val="clear" w:color="auto" w:fill="auto"/>
                                <w:lang w:val="vi-VN" w:eastAsia="vi-VN" w:bidi="vi-VN"/>
                              </w:rPr>
                              <w:t xml:space="preserve">Thành phố Hồ Chi Minh, ngày Ả ‘‘ì tháng 6 nărn 2020 </w:t>
                            </w:r>
                            <w:r>
                              <w:rPr>
                                <w:i/>
                                <w:iCs/>
                                <w:color w:val="775CA4"/>
                                <w:spacing w:val="0"/>
                                <w:w w:val="100"/>
                                <w:position w:val="0"/>
                                <w:shd w:val="clear" w:color="auto" w:fill="auto"/>
                                <w:lang w:val="vi-VN" w:eastAsia="vi-VN" w:bidi="vi-VN"/>
                              </w:rPr>
                              <w:t>Ịy ■ ữ</w:t>
                            </w:r>
                          </w:p>
                        </w:txbxContent>
                      </wps:txbx>
                      <wps:bodyPr lIns="0" tIns="0" rIns="0" bIns="0">
                        <a:noAutoFit/>
                      </wps:bodyPr>
                    </wps:wsp>
                  </a:graphicData>
                </a:graphic>
              </wp:anchor>
            </w:drawing>
          </mc:Choice>
          <mc:Fallback>
            <w:pict>
              <v:shape id="_x0000_s1029" type="#_x0000_t202" style="position:absolute;margin-left:286.25pt;margin-top:6.pt;width:246.94999999999999pt;height:58.100000000000001pt;z-index:-12582937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502" w:lineRule="auto"/>
                        <w:ind w:left="1380" w:right="0" w:hanging="1380"/>
                        <w:jc w:val="both"/>
                      </w:pPr>
                      <w:r>
                        <w:rPr>
                          <w:i/>
                          <w:iCs/>
                          <w:color w:val="000000"/>
                          <w:spacing w:val="0"/>
                          <w:w w:val="100"/>
                          <w:position w:val="0"/>
                          <w:shd w:val="clear" w:color="auto" w:fill="auto"/>
                          <w:lang w:val="vi-VN" w:eastAsia="vi-VN" w:bidi="vi-VN"/>
                        </w:rPr>
                        <w:t xml:space="preserve">Thành phố Hồ Chi Minh, ngày Ả ‘‘ì tháng 6 nărn 2020 </w:t>
                      </w:r>
                      <w:r>
                        <w:rPr>
                          <w:i/>
                          <w:iCs/>
                          <w:color w:val="775CA4"/>
                          <w:spacing w:val="0"/>
                          <w:w w:val="100"/>
                          <w:position w:val="0"/>
                          <w:shd w:val="clear" w:color="auto" w:fill="auto"/>
                          <w:lang w:val="vi-VN" w:eastAsia="vi-VN" w:bidi="vi-VN"/>
                        </w:rPr>
                        <w:t>Ịy ■ ữ</w:t>
                      </w:r>
                    </w:p>
                  </w:txbxContent>
                </v:textbox>
                <w10:wrap type="square" side="left" anchorx="page"/>
              </v:shape>
            </w:pict>
          </mc:Fallback>
        </mc:AlternateContent>
      </w:r>
      <w:r>
        <mc:AlternateContent>
          <mc:Choice Requires="wps">
            <w:drawing>
              <wp:anchor distT="0" distB="0" distL="114300" distR="114300" simplePos="0" relativeHeight="125829382" behindDoc="0" locked="0" layoutInCell="1" allowOverlap="1">
                <wp:simplePos x="0" y="0"/>
                <wp:positionH relativeFrom="page">
                  <wp:posOffset>666115</wp:posOffset>
                </wp:positionH>
                <wp:positionV relativeFrom="paragraph">
                  <wp:posOffset>889000</wp:posOffset>
                </wp:positionV>
                <wp:extent cx="1679575" cy="1158240"/>
                <wp:wrapSquare wrapText="bothSides"/>
                <wp:docPr id="5" name="Shape 5"/>
                <a:graphic xmlns:a="http://schemas.openxmlformats.org/drawingml/2006/main">
                  <a:graphicData uri="http://schemas.microsoft.com/office/word/2010/wordprocessingShape">
                    <wps:wsp>
                      <wps:cNvSpPr txBox="1"/>
                      <wps:spPr>
                        <a:xfrm>
                          <a:ext cx="1679575" cy="1158240"/>
                        </a:xfrm>
                        <a:prstGeom prst="rect"/>
                        <a:noFill/>
                      </wps:spPr>
                      <wps:txbx>
                        <w:txbxContent>
                          <w:p>
                            <w:pPr>
                              <w:pStyle w:val="Style7"/>
                              <w:keepNext w:val="0"/>
                              <w:keepLines w:val="0"/>
                              <w:widowControl w:val="0"/>
                              <w:shd w:val="clear" w:color="auto" w:fill="auto"/>
                              <w:tabs>
                                <w:tab w:leader="dot" w:pos="2467" w:val="left"/>
                              </w:tabs>
                              <w:bidi w:val="0"/>
                              <w:spacing w:before="0" w:after="0"/>
                              <w:ind w:left="0" w:right="0" w:firstLine="0"/>
                              <w:jc w:val="both"/>
                            </w:pPr>
                            <w:r>
                              <w:rPr>
                                <w:spacing w:val="0"/>
                                <w:w w:val="100"/>
                                <w:position w:val="0"/>
                                <w:shd w:val="clear" w:color="auto" w:fill="auto"/>
                                <w:lang w:val="vi-VN" w:eastAsia="vi-VN" w:bidi="vi-VN"/>
                              </w:rPr>
                              <w:t xml:space="preserve">IRƯÌNG CAO íiẤNG LÝ Tự TRỌNG THÀNH niíYttỐCHÍiMINH ./ </w:t>
                            </w:r>
                            <w:r>
                              <w:rPr>
                                <w:color w:val="B26E94"/>
                                <w:spacing w:val="0"/>
                                <w:w w:val="100"/>
                                <w:position w:val="0"/>
                                <w:shd w:val="clear" w:color="auto" w:fill="auto"/>
                                <w:lang w:val="vi-VN" w:eastAsia="vi-VN" w:bidi="vi-VN"/>
                              </w:rPr>
                              <w:t xml:space="preserve">NÃ.::.. </w:t>
                            </w:r>
                            <w:r>
                              <w:rPr>
                                <w:color w:val="B26E94"/>
                                <w:spacing w:val="0"/>
                                <w:w w:val="100"/>
                                <w:position w:val="0"/>
                                <w:shd w:val="clear" w:color="auto" w:fill="auto"/>
                                <w:vertAlign w:val="superscript"/>
                                <w:lang w:val="vi-VN" w:eastAsia="vi-VN" w:bidi="vi-VN"/>
                              </w:rPr>
                              <w:t>ĐliN</w:t>
                            </w:r>
                            <w:r>
                              <w:rPr>
                                <w:color w:val="B26E94"/>
                                <w:spacing w:val="0"/>
                                <w:w w:val="100"/>
                                <w:position w:val="0"/>
                                <w:shd w:val="clear" w:color="auto" w:fill="auto"/>
                                <w:lang w:val="vi-VN" w:eastAsia="vi-VN" w:bidi="vi-VN"/>
                              </w:rPr>
                              <w:t>N</w:t>
                            </w:r>
                            <w:r>
                              <w:rPr>
                                <w:color w:val="B26E94"/>
                                <w:spacing w:val="0"/>
                                <w:w w:val="100"/>
                                <w:position w:val="0"/>
                                <w:shd w:val="clear" w:color="auto" w:fill="auto"/>
                                <w:vertAlign w:val="subscript"/>
                                <w:lang w:val="vi-VN" w:eastAsia="vi-VN" w:bidi="vi-VN"/>
                              </w:rPr>
                              <w:t>g</w:t>
                            </w:r>
                            <w:r>
                              <w:rPr>
                                <w:color w:val="B26E94"/>
                                <w:spacing w:val="0"/>
                                <w:w w:val="100"/>
                                <w:position w:val="0"/>
                                <w:shd w:val="clear" w:color="auto" w:fill="auto"/>
                                <w:lang w:val="vi-VN" w:eastAsia="vi-VN" w:bidi="vi-VN"/>
                              </w:rPr>
                              <w:t xml:space="preserve">ùy:Jả|.e.^O....... </w:t>
                            </w:r>
                            <w:r>
                              <w:rPr>
                                <w:spacing w:val="0"/>
                                <w:w w:val="100"/>
                                <w:position w:val="0"/>
                                <w:shd w:val="clear" w:color="auto" w:fill="auto"/>
                                <w:lang w:val="vi-VN" w:eastAsia="vi-VN" w:bidi="vi-VN"/>
                              </w:rPr>
                              <w:t>Chuyển:</w:t>
                            </w:r>
                            <w:r>
                              <w:rPr>
                                <w:color w:val="B26E94"/>
                                <w:spacing w:val="0"/>
                                <w:w w:val="100"/>
                                <w:position w:val="0"/>
                                <w:shd w:val="clear" w:color="auto" w:fill="auto"/>
                                <w:lang w:val="vi-VN" w:eastAsia="vi-VN" w:bidi="vi-VN"/>
                              </w:rPr>
                              <w:tab/>
                            </w:r>
                          </w:p>
                          <w:p>
                            <w:pPr>
                              <w:pStyle w:val="Style7"/>
                              <w:keepNext w:val="0"/>
                              <w:keepLines w:val="0"/>
                              <w:widowControl w:val="0"/>
                              <w:shd w:val="clear" w:color="auto" w:fill="auto"/>
                              <w:tabs>
                                <w:tab w:leader="dot" w:pos="2558" w:val="left"/>
                              </w:tabs>
                              <w:bidi w:val="0"/>
                              <w:spacing w:before="0" w:after="0"/>
                              <w:ind w:left="0" w:right="0" w:firstLine="0"/>
                              <w:jc w:val="right"/>
                            </w:pPr>
                            <w:r>
                              <w:rPr>
                                <w:spacing w:val="0"/>
                                <w:w w:val="100"/>
                                <w:position w:val="0"/>
                                <w:shd w:val="clear" w:color="auto" w:fill="auto"/>
                                <w:lang w:val="vi-VN" w:eastAsia="vi-VN" w:bidi="vi-VN"/>
                              </w:rPr>
                              <w:t>í Lưu I1Ồ sơ sô:</w:t>
                              <w:tab/>
                            </w:r>
                          </w:p>
                        </w:txbxContent>
                      </wps:txbx>
                      <wps:bodyPr lIns="0" tIns="0" rIns="0" bIns="0">
                        <a:noAutoFit/>
                      </wps:bodyPr>
                    </wps:wsp>
                  </a:graphicData>
                </a:graphic>
              </wp:anchor>
            </w:drawing>
          </mc:Choice>
          <mc:Fallback>
            <w:pict>
              <v:shape id="_x0000_s1031" type="#_x0000_t202" style="position:absolute;margin-left:52.450000000000003pt;margin-top:70.pt;width:132.25pt;height:91.200000000000003pt;z-index:-125829371;mso-wrap-distance-left:9.pt;mso-wrap-distance-right:9.pt;mso-position-horizontal-relative:page" filled="f" stroked="f">
                <v:textbox inset="0,0,0,0">
                  <w:txbxContent>
                    <w:p>
                      <w:pPr>
                        <w:pStyle w:val="Style7"/>
                        <w:keepNext w:val="0"/>
                        <w:keepLines w:val="0"/>
                        <w:widowControl w:val="0"/>
                        <w:shd w:val="clear" w:color="auto" w:fill="auto"/>
                        <w:tabs>
                          <w:tab w:leader="dot" w:pos="2467" w:val="left"/>
                        </w:tabs>
                        <w:bidi w:val="0"/>
                        <w:spacing w:before="0" w:after="0"/>
                        <w:ind w:left="0" w:right="0" w:firstLine="0"/>
                        <w:jc w:val="both"/>
                      </w:pPr>
                      <w:r>
                        <w:rPr>
                          <w:spacing w:val="0"/>
                          <w:w w:val="100"/>
                          <w:position w:val="0"/>
                          <w:shd w:val="clear" w:color="auto" w:fill="auto"/>
                          <w:lang w:val="vi-VN" w:eastAsia="vi-VN" w:bidi="vi-VN"/>
                        </w:rPr>
                        <w:t xml:space="preserve">IRƯÌNG CAO íiẤNG LÝ Tự TRỌNG THÀNH niíYttỐCHÍiMINH ./ </w:t>
                      </w:r>
                      <w:r>
                        <w:rPr>
                          <w:color w:val="B26E94"/>
                          <w:spacing w:val="0"/>
                          <w:w w:val="100"/>
                          <w:position w:val="0"/>
                          <w:shd w:val="clear" w:color="auto" w:fill="auto"/>
                          <w:lang w:val="vi-VN" w:eastAsia="vi-VN" w:bidi="vi-VN"/>
                        </w:rPr>
                        <w:t xml:space="preserve">NÃ.::.. </w:t>
                      </w:r>
                      <w:r>
                        <w:rPr>
                          <w:color w:val="B26E94"/>
                          <w:spacing w:val="0"/>
                          <w:w w:val="100"/>
                          <w:position w:val="0"/>
                          <w:shd w:val="clear" w:color="auto" w:fill="auto"/>
                          <w:vertAlign w:val="superscript"/>
                          <w:lang w:val="vi-VN" w:eastAsia="vi-VN" w:bidi="vi-VN"/>
                        </w:rPr>
                        <w:t>ĐliN</w:t>
                      </w:r>
                      <w:r>
                        <w:rPr>
                          <w:color w:val="B26E94"/>
                          <w:spacing w:val="0"/>
                          <w:w w:val="100"/>
                          <w:position w:val="0"/>
                          <w:shd w:val="clear" w:color="auto" w:fill="auto"/>
                          <w:lang w:val="vi-VN" w:eastAsia="vi-VN" w:bidi="vi-VN"/>
                        </w:rPr>
                        <w:t>N</w:t>
                      </w:r>
                      <w:r>
                        <w:rPr>
                          <w:color w:val="B26E94"/>
                          <w:spacing w:val="0"/>
                          <w:w w:val="100"/>
                          <w:position w:val="0"/>
                          <w:shd w:val="clear" w:color="auto" w:fill="auto"/>
                          <w:vertAlign w:val="subscript"/>
                          <w:lang w:val="vi-VN" w:eastAsia="vi-VN" w:bidi="vi-VN"/>
                        </w:rPr>
                        <w:t>g</w:t>
                      </w:r>
                      <w:r>
                        <w:rPr>
                          <w:color w:val="B26E94"/>
                          <w:spacing w:val="0"/>
                          <w:w w:val="100"/>
                          <w:position w:val="0"/>
                          <w:shd w:val="clear" w:color="auto" w:fill="auto"/>
                          <w:lang w:val="vi-VN" w:eastAsia="vi-VN" w:bidi="vi-VN"/>
                        </w:rPr>
                        <w:t xml:space="preserve">ùy:Jả|.e.^O....... </w:t>
                      </w:r>
                      <w:r>
                        <w:rPr>
                          <w:spacing w:val="0"/>
                          <w:w w:val="100"/>
                          <w:position w:val="0"/>
                          <w:shd w:val="clear" w:color="auto" w:fill="auto"/>
                          <w:lang w:val="vi-VN" w:eastAsia="vi-VN" w:bidi="vi-VN"/>
                        </w:rPr>
                        <w:t>Chuyển:</w:t>
                      </w:r>
                      <w:r>
                        <w:rPr>
                          <w:color w:val="B26E94"/>
                          <w:spacing w:val="0"/>
                          <w:w w:val="100"/>
                          <w:position w:val="0"/>
                          <w:shd w:val="clear" w:color="auto" w:fill="auto"/>
                          <w:lang w:val="vi-VN" w:eastAsia="vi-VN" w:bidi="vi-VN"/>
                        </w:rPr>
                        <w:tab/>
                      </w:r>
                    </w:p>
                    <w:p>
                      <w:pPr>
                        <w:pStyle w:val="Style7"/>
                        <w:keepNext w:val="0"/>
                        <w:keepLines w:val="0"/>
                        <w:widowControl w:val="0"/>
                        <w:shd w:val="clear" w:color="auto" w:fill="auto"/>
                        <w:tabs>
                          <w:tab w:leader="dot" w:pos="2558" w:val="left"/>
                        </w:tabs>
                        <w:bidi w:val="0"/>
                        <w:spacing w:before="0" w:after="0"/>
                        <w:ind w:left="0" w:right="0" w:firstLine="0"/>
                        <w:jc w:val="right"/>
                      </w:pPr>
                      <w:r>
                        <w:rPr>
                          <w:spacing w:val="0"/>
                          <w:w w:val="100"/>
                          <w:position w:val="0"/>
                          <w:shd w:val="clear" w:color="auto" w:fill="auto"/>
                          <w:lang w:val="vi-VN" w:eastAsia="vi-VN" w:bidi="vi-VN"/>
                        </w:rPr>
                        <w:t>í Lưu I1Ồ sơ sô:</w:t>
                        <w:tab/>
                      </w:r>
                    </w:p>
                  </w:txbxContent>
                </v:textbox>
                <w10:wrap type="square" anchorx="page"/>
              </v:shape>
            </w:pict>
          </mc:Fallback>
        </mc:AlternateContent>
      </w:r>
      <w:r>
        <w:rPr>
          <w:color w:val="000000"/>
          <w:spacing w:val="0"/>
          <w:w w:val="100"/>
          <w:position w:val="0"/>
          <w:shd w:val="clear" w:color="auto" w:fill="auto"/>
          <w:lang w:val="vi-VN" w:eastAsia="vi-VN" w:bidi="vi-VN"/>
        </w:rPr>
        <w:t>số^ 5S)DT-CTTT về triền khai, lổ chức Tháng hành động vì trẻ em năm 2020</w:t>
      </w:r>
    </w:p>
    <w:p>
      <w:pPr>
        <w:pStyle w:val="Style2"/>
        <w:keepNext w:val="0"/>
        <w:keepLines w:val="0"/>
        <w:widowControl w:val="0"/>
        <w:shd w:val="clear" w:color="auto" w:fill="auto"/>
        <w:bidi w:val="0"/>
        <w:spacing w:before="0" w:after="0" w:line="286" w:lineRule="auto"/>
        <w:ind w:left="0" w:right="0" w:firstLine="760"/>
        <w:jc w:val="left"/>
      </w:pPr>
      <w:r>
        <w:rPr>
          <w:color w:val="000000"/>
          <w:spacing w:val="0"/>
          <w:w w:val="100"/>
          <w:position w:val="0"/>
          <w:shd w:val="clear" w:color="auto" w:fill="auto"/>
          <w:lang w:val="vi-VN" w:eastAsia="vi-VN" w:bidi="vi-VN"/>
        </w:rPr>
        <w:t>Kính gửi:</w:t>
      </w:r>
    </w:p>
    <w:p>
      <w:pPr>
        <w:pStyle w:val="Style2"/>
        <w:keepNext w:val="0"/>
        <w:keepLines w:val="0"/>
        <w:widowControl w:val="0"/>
        <w:numPr>
          <w:ilvl w:val="0"/>
          <w:numId w:val="3"/>
        </w:numPr>
        <w:shd w:val="clear" w:color="auto" w:fill="auto"/>
        <w:tabs>
          <w:tab w:pos="2002" w:val="left"/>
        </w:tabs>
        <w:bidi w:val="0"/>
        <w:spacing w:before="0" w:after="0" w:line="286" w:lineRule="auto"/>
        <w:ind w:left="1740" w:right="0" w:firstLine="0"/>
        <w:jc w:val="left"/>
      </w:pPr>
      <w:r>
        <w:rPr>
          <w:color w:val="000000"/>
          <w:spacing w:val="0"/>
          <w:w w:val="100"/>
          <w:position w:val="0"/>
          <w:shd w:val="clear" w:color="auto" w:fill="auto"/>
          <w:lang w:val="vi-VN" w:eastAsia="vi-VN" w:bidi="vi-VN"/>
        </w:rPr>
        <w:t>Trường phòng Giáo dục và-ĐẵõTậo;</w:t>
      </w:r>
    </w:p>
    <w:p>
      <w:pPr>
        <w:pStyle w:val="Style2"/>
        <w:keepNext w:val="0"/>
        <w:keepLines w:val="0"/>
        <w:widowControl w:val="0"/>
        <w:numPr>
          <w:ilvl w:val="0"/>
          <w:numId w:val="3"/>
        </w:numPr>
        <w:shd w:val="clear" w:color="auto" w:fill="auto"/>
        <w:tabs>
          <w:tab w:pos="2002" w:val="left"/>
        </w:tabs>
        <w:bidi w:val="0"/>
        <w:spacing w:before="0" w:after="0" w:line="286" w:lineRule="auto"/>
        <w:ind w:left="1740" w:right="0" w:firstLine="0"/>
        <w:jc w:val="left"/>
      </w:pPr>
      <w:r>
        <w:rPr>
          <w:color w:val="000000"/>
          <w:spacing w:val="0"/>
          <w:w w:val="100"/>
          <w:position w:val="0"/>
          <w:shd w:val="clear" w:color="auto" w:fill="auto"/>
          <w:lang w:val="vi-VN" w:eastAsia="vi-VN" w:bidi="vi-VN"/>
        </w:rPr>
        <w:t xml:space="preserve">Hiệu trường trường THPT, </w:t>
      </w:r>
      <w:r>
        <w:rPr>
          <w:color w:val="4A6210"/>
          <w:spacing w:val="0"/>
          <w:w w:val="100"/>
          <w:position w:val="0"/>
          <w:shd w:val="clear" w:color="auto" w:fill="auto"/>
          <w:lang w:val="vi-VN" w:eastAsia="vi-VN" w:bidi="vi-VN"/>
        </w:rPr>
        <w:t>TC-CĐ trực thuộc;</w:t>
      </w:r>
    </w:p>
    <w:p>
      <w:pPr>
        <w:pStyle w:val="Style2"/>
        <w:keepNext w:val="0"/>
        <w:keepLines w:val="0"/>
        <w:widowControl w:val="0"/>
        <w:numPr>
          <w:ilvl w:val="0"/>
          <w:numId w:val="3"/>
        </w:numPr>
        <w:shd w:val="clear" w:color="auto" w:fill="auto"/>
        <w:tabs>
          <w:tab w:pos="2007" w:val="left"/>
        </w:tabs>
        <w:bidi w:val="0"/>
        <w:spacing w:before="0" w:after="0" w:line="286" w:lineRule="auto"/>
        <w:ind w:left="1740" w:right="0" w:firstLine="0"/>
        <w:jc w:val="left"/>
      </w:pPr>
      <w:r>
        <w:rPr>
          <w:color w:val="000000"/>
          <w:spacing w:val="0"/>
          <w:w w:val="100"/>
          <w:position w:val="0"/>
          <w:shd w:val="clear" w:color="auto" w:fill="auto"/>
          <w:lang w:val="vi-VN" w:eastAsia="vi-VN" w:bidi="vi-VN"/>
        </w:rPr>
        <w:t>Giam đốc TT GDTX - GDNN;</w:t>
      </w:r>
    </w:p>
    <w:p>
      <w:pPr>
        <w:pStyle w:val="Style2"/>
        <w:keepNext w:val="0"/>
        <w:keepLines w:val="0"/>
        <w:widowControl w:val="0"/>
        <w:numPr>
          <w:ilvl w:val="0"/>
          <w:numId w:val="3"/>
        </w:numPr>
        <w:shd w:val="clear" w:color="auto" w:fill="auto"/>
        <w:tabs>
          <w:tab w:pos="2007" w:val="left"/>
        </w:tabs>
        <w:bidi w:val="0"/>
        <w:spacing w:before="0" w:after="600" w:line="286" w:lineRule="auto"/>
        <w:ind w:left="1740" w:right="0" w:firstLine="0"/>
        <w:jc w:val="left"/>
      </w:pPr>
      <w:r>
        <w:rPr>
          <w:color w:val="000000"/>
          <w:spacing w:val="0"/>
          <w:w w:val="100"/>
          <w:position w:val="0"/>
          <w:shd w:val="clear" w:color="auto" w:fill="auto"/>
          <w:lang w:val="vi-VN" w:eastAsia="vi-VN" w:bidi="vi-VN"/>
        </w:rPr>
        <w:t>Thú trưởng dơn vị trực thuộc.</w:t>
      </w:r>
    </w:p>
    <w:p>
      <w:pPr>
        <w:pStyle w:val="Style2"/>
        <w:keepNext w:val="0"/>
        <w:keepLines w:val="0"/>
        <w:widowControl w:val="0"/>
        <w:shd w:val="clear" w:color="auto" w:fill="auto"/>
        <w:bidi w:val="0"/>
        <w:spacing w:before="0" w:after="0" w:line="312" w:lineRule="auto"/>
        <w:ind w:left="180" w:right="0" w:firstLine="740"/>
        <w:jc w:val="left"/>
      </w:pPr>
      <w:r>
        <w:rPr>
          <w:color w:val="000000"/>
          <w:spacing w:val="0"/>
          <w:w w:val="100"/>
          <w:position w:val="0"/>
          <w:shd w:val="clear" w:color="auto" w:fill="auto"/>
          <w:lang w:val="vi-VN" w:eastAsia="vi-VN" w:bidi="vi-VN"/>
        </w:rPr>
        <w:t>Căn cứ kế hoạch số 1946/KH-ƯBND cùa ủy ban nhân dân ngày 25 tháng 5 năm 2020 về triển khai, tổ chức Tháng hành động vì trẻ em năm 2020 trên địa bàn thành phố Hồ Chí Minh.</w:t>
      </w:r>
    </w:p>
    <w:p>
      <w:pPr>
        <w:pStyle w:val="Style2"/>
        <w:keepNext w:val="0"/>
        <w:keepLines w:val="0"/>
        <w:widowControl w:val="0"/>
        <w:shd w:val="clear" w:color="auto" w:fill="auto"/>
        <w:bidi w:val="0"/>
        <w:spacing w:before="0" w:after="100" w:line="319" w:lineRule="auto"/>
        <w:ind w:left="180" w:right="0" w:firstLine="740"/>
        <w:jc w:val="left"/>
      </w:pPr>
      <w:r>
        <w:rPr>
          <w:color w:val="000000"/>
          <w:spacing w:val="0"/>
          <w:w w:val="100"/>
          <w:position w:val="0"/>
          <w:shd w:val="clear" w:color="auto" w:fill="auto"/>
          <w:lang w:val="vi-VN" w:eastAsia="vi-VN" w:bidi="vi-VN"/>
        </w:rPr>
        <w:t>Sở Giáo dục và Đạo tạo đề nghị Thủ trường các đơn vị thực hiện triển khai, tổ chức Tháng hành động vì trê em năm 2020 như sau:</w:t>
      </w:r>
    </w:p>
    <w:p>
      <w:pPr>
        <w:pStyle w:val="Style2"/>
        <w:keepNext w:val="0"/>
        <w:keepLines w:val="0"/>
        <w:widowControl w:val="0"/>
        <w:numPr>
          <w:ilvl w:val="0"/>
          <w:numId w:val="5"/>
        </w:numPr>
        <w:shd w:val="clear" w:color="auto" w:fill="auto"/>
        <w:tabs>
          <w:tab w:pos="1109" w:val="left"/>
        </w:tabs>
        <w:bidi w:val="0"/>
        <w:spacing w:before="0" w:after="0" w:line="290" w:lineRule="auto"/>
        <w:ind w:left="0" w:right="0" w:firstLine="760"/>
        <w:jc w:val="left"/>
        <w:rPr>
          <w:sz w:val="24"/>
          <w:szCs w:val="24"/>
        </w:rPr>
      </w:pPr>
      <w:r>
        <w:rPr>
          <w:color w:val="000000"/>
          <w:spacing w:val="0"/>
          <w:w w:val="100"/>
          <w:position w:val="0"/>
          <w:sz w:val="24"/>
          <w:szCs w:val="24"/>
          <w:shd w:val="clear" w:color="auto" w:fill="auto"/>
          <w:lang w:val="vi-VN" w:eastAsia="vi-VN" w:bidi="vi-VN"/>
        </w:rPr>
        <w:t>Thời gian và chù đề trọng tâm</w:t>
      </w:r>
    </w:p>
    <w:p>
      <w:pPr>
        <w:pStyle w:val="Style2"/>
        <w:keepNext w:val="0"/>
        <w:keepLines w:val="0"/>
        <w:widowControl w:val="0"/>
        <w:numPr>
          <w:ilvl w:val="0"/>
          <w:numId w:val="3"/>
        </w:numPr>
        <w:shd w:val="clear" w:color="auto" w:fill="auto"/>
        <w:tabs>
          <w:tab w:pos="1159" w:val="left"/>
        </w:tabs>
        <w:bidi w:val="0"/>
        <w:spacing w:before="0" w:after="0" w:line="307" w:lineRule="auto"/>
        <w:ind w:left="340" w:right="0" w:firstLine="580"/>
        <w:jc w:val="left"/>
      </w:pPr>
      <w:r>
        <w:rPr>
          <w:color w:val="000000"/>
          <w:spacing w:val="0"/>
          <w:w w:val="100"/>
          <w:position w:val="0"/>
          <w:shd w:val="clear" w:color="auto" w:fill="auto"/>
          <w:lang w:val="vi-VN" w:eastAsia="vi-VN" w:bidi="vi-VN"/>
        </w:rPr>
        <w:t>Thời gian: Từ tháng 6 đen tháng 12 năm 2020; trọng tâm Tháng hành dộng từ ngày 01 tháng 6 đến 30 tháng 6 năm 2020.</w:t>
      </w:r>
    </w:p>
    <w:p>
      <w:pPr>
        <w:pStyle w:val="Style2"/>
        <w:keepNext w:val="0"/>
        <w:keepLines w:val="0"/>
        <w:widowControl w:val="0"/>
        <w:numPr>
          <w:ilvl w:val="0"/>
          <w:numId w:val="3"/>
        </w:numPr>
        <w:shd w:val="clear" w:color="auto" w:fill="auto"/>
        <w:tabs>
          <w:tab w:pos="1164" w:val="left"/>
        </w:tabs>
        <w:bidi w:val="0"/>
        <w:spacing w:before="0" w:after="0" w:line="307" w:lineRule="auto"/>
        <w:ind w:left="340" w:right="0" w:firstLine="580"/>
        <w:jc w:val="left"/>
      </w:pPr>
      <w:r>
        <w:rPr>
          <w:color w:val="000000"/>
          <w:spacing w:val="0"/>
          <w:w w:val="100"/>
          <w:position w:val="0"/>
          <w:shd w:val="clear" w:color="auto" w:fill="auto"/>
          <w:lang w:val="vi-VN" w:eastAsia="vi-VN" w:bidi="vi-VN"/>
        </w:rPr>
        <w:t>Chủ đề cùa Tháng hành động: “Chung tay bảo vệ trẻ em, phòng, chổng xâm hại trẻ em”.</w:t>
      </w:r>
    </w:p>
    <w:p>
      <w:pPr>
        <w:pStyle w:val="Style2"/>
        <w:keepNext w:val="0"/>
        <w:keepLines w:val="0"/>
        <w:widowControl w:val="0"/>
        <w:numPr>
          <w:ilvl w:val="0"/>
          <w:numId w:val="5"/>
        </w:numPr>
        <w:shd w:val="clear" w:color="auto" w:fill="auto"/>
        <w:tabs>
          <w:tab w:pos="1118" w:val="left"/>
        </w:tabs>
        <w:bidi w:val="0"/>
        <w:spacing w:before="0" w:after="0" w:line="290" w:lineRule="auto"/>
        <w:ind w:left="0" w:right="0" w:firstLine="760"/>
        <w:jc w:val="left"/>
        <w:rPr>
          <w:sz w:val="24"/>
          <w:szCs w:val="24"/>
        </w:rPr>
      </w:pPr>
      <w:r>
        <w:rPr>
          <w:color w:val="000000"/>
          <w:spacing w:val="0"/>
          <w:w w:val="100"/>
          <w:position w:val="0"/>
          <w:sz w:val="24"/>
          <w:szCs w:val="24"/>
          <w:shd w:val="clear" w:color="auto" w:fill="auto"/>
          <w:lang w:val="vi-VN" w:eastAsia="vi-VN" w:bidi="vi-VN"/>
        </w:rPr>
        <w:t>Thông điệp truyền thông</w:t>
      </w:r>
    </w:p>
    <w:p>
      <w:pPr>
        <w:pStyle w:val="Style2"/>
        <w:keepNext w:val="0"/>
        <w:keepLines w:val="0"/>
        <w:widowControl w:val="0"/>
        <w:shd w:val="clear" w:color="auto" w:fill="auto"/>
        <w:bidi w:val="0"/>
        <w:spacing w:before="0" w:after="0"/>
        <w:ind w:left="0" w:right="0" w:firstLine="760"/>
        <w:jc w:val="left"/>
      </w:pPr>
      <w:r>
        <w:rPr>
          <w:color w:val="000000"/>
          <w:spacing w:val="0"/>
          <w:w w:val="100"/>
          <w:position w:val="0"/>
          <w:shd w:val="clear" w:color="auto" w:fill="auto"/>
          <w:lang w:val="vi-VN" w:eastAsia="vi-VN" w:bidi="vi-VN"/>
        </w:rPr>
        <w:t>Tùy tình hình thực tế, các đơn vị chọn thông điệp truyền thông phù hợp như sau:</w:t>
      </w:r>
    </w:p>
    <w:p>
      <w:pPr>
        <w:pStyle w:val="Style2"/>
        <w:keepNext w:val="0"/>
        <w:keepLines w:val="0"/>
        <w:widowControl w:val="0"/>
        <w:numPr>
          <w:ilvl w:val="0"/>
          <w:numId w:val="3"/>
        </w:numPr>
        <w:shd w:val="clear" w:color="auto" w:fill="auto"/>
        <w:tabs>
          <w:tab w:pos="1032" w:val="left"/>
        </w:tabs>
        <w:bidi w:val="0"/>
        <w:spacing w:before="0" w:after="0"/>
        <w:ind w:left="0" w:right="0" w:firstLine="760"/>
        <w:jc w:val="left"/>
      </w:pPr>
      <w:r>
        <w:rPr>
          <w:color w:val="000000"/>
          <w:spacing w:val="0"/>
          <w:w w:val="100"/>
          <w:position w:val="0"/>
          <w:shd w:val="clear" w:color="auto" w:fill="auto"/>
          <w:lang w:val="vi-VN" w:eastAsia="vi-VN" w:bidi="vi-VN"/>
        </w:rPr>
        <w:t>Chung tay bảo vệ trè em, phòng chống xâm hại trẻ em.</w:t>
      </w:r>
    </w:p>
    <w:p>
      <w:pPr>
        <w:pStyle w:val="Style2"/>
        <w:keepNext w:val="0"/>
        <w:keepLines w:val="0"/>
        <w:widowControl w:val="0"/>
        <w:numPr>
          <w:ilvl w:val="0"/>
          <w:numId w:val="3"/>
        </w:numPr>
        <w:shd w:val="clear" w:color="auto" w:fill="auto"/>
        <w:tabs>
          <w:tab w:pos="1027" w:val="left"/>
        </w:tabs>
        <w:bidi w:val="0"/>
        <w:spacing w:before="0" w:after="0"/>
        <w:ind w:left="0" w:right="0" w:firstLine="760"/>
        <w:jc w:val="left"/>
      </w:pPr>
      <w:r>
        <w:rPr>
          <w:color w:val="000000"/>
          <w:spacing w:val="0"/>
          <w:w w:val="100"/>
          <w:position w:val="0"/>
          <w:shd w:val="clear" w:color="auto" w:fill="auto"/>
          <w:lang w:val="vi-VN" w:eastAsia="vi-VN" w:bidi="vi-VN"/>
        </w:rPr>
        <w:t>Giãn cách xã hội, cơ hội kết nối gia đình.</w:t>
      </w:r>
    </w:p>
    <w:p>
      <w:pPr>
        <w:pStyle w:val="Style2"/>
        <w:keepNext w:val="0"/>
        <w:keepLines w:val="0"/>
        <w:widowControl w:val="0"/>
        <w:numPr>
          <w:ilvl w:val="0"/>
          <w:numId w:val="3"/>
        </w:numPr>
        <w:shd w:val="clear" w:color="auto" w:fill="auto"/>
        <w:tabs>
          <w:tab w:pos="1027" w:val="left"/>
        </w:tabs>
        <w:bidi w:val="0"/>
        <w:spacing w:before="0" w:after="0"/>
        <w:ind w:left="0" w:right="0" w:firstLine="760"/>
        <w:jc w:val="left"/>
      </w:pPr>
      <w:r>
        <w:rPr>
          <w:color w:val="000000"/>
          <w:spacing w:val="0"/>
          <w:w w:val="100"/>
          <w:position w:val="0"/>
          <w:shd w:val="clear" w:color="auto" w:fill="auto"/>
          <w:lang w:val="vi-VN" w:eastAsia="vi-VN" w:bidi="vi-VN"/>
        </w:rPr>
        <w:t>Gia đình cùng vui, đầy lui Covid.</w:t>
      </w:r>
    </w:p>
    <w:p>
      <w:pPr>
        <w:pStyle w:val="Style2"/>
        <w:keepNext w:val="0"/>
        <w:keepLines w:val="0"/>
        <w:widowControl w:val="0"/>
        <w:numPr>
          <w:ilvl w:val="0"/>
          <w:numId w:val="3"/>
        </w:numPr>
        <w:shd w:val="clear" w:color="auto" w:fill="auto"/>
        <w:tabs>
          <w:tab w:pos="1027" w:val="left"/>
        </w:tabs>
        <w:bidi w:val="0"/>
        <w:spacing w:before="0" w:after="0"/>
        <w:ind w:left="0" w:right="0" w:firstLine="760"/>
        <w:jc w:val="left"/>
      </w:pPr>
      <w:r>
        <w:rPr>
          <w:color w:val="000000"/>
          <w:spacing w:val="0"/>
          <w:w w:val="100"/>
          <w:position w:val="0"/>
          <w:shd w:val="clear" w:color="auto" w:fill="auto"/>
          <w:lang w:val="vi-VN" w:eastAsia="vi-VN" w:bidi="vi-VN"/>
        </w:rPr>
        <w:t>Koi vọt không làm trẻ nên người, yêu thương mạnh hơn lời quát mắng.</w:t>
      </w:r>
    </w:p>
    <w:p>
      <w:pPr>
        <w:pStyle w:val="Style2"/>
        <w:keepNext w:val="0"/>
        <w:keepLines w:val="0"/>
        <w:widowControl w:val="0"/>
        <w:numPr>
          <w:ilvl w:val="0"/>
          <w:numId w:val="3"/>
        </w:numPr>
        <w:shd w:val="clear" w:color="auto" w:fill="auto"/>
        <w:tabs>
          <w:tab w:pos="1027" w:val="left"/>
        </w:tabs>
        <w:bidi w:val="0"/>
        <w:spacing w:before="0" w:after="0"/>
        <w:ind w:left="0" w:right="0" w:firstLine="760"/>
        <w:jc w:val="left"/>
      </w:pPr>
      <w:r>
        <w:rPr>
          <w:color w:val="000000"/>
          <w:spacing w:val="0"/>
          <w:w w:val="100"/>
          <w:position w:val="0"/>
          <w:shd w:val="clear" w:color="auto" w:fill="auto"/>
          <w:lang w:val="vi-VN" w:eastAsia="vi-VN" w:bidi="vi-VN"/>
        </w:rPr>
        <w:t>Lang nghe trẻ em bằng trai tim, bảo vệ trẻ em bằng hành động.</w:t>
      </w:r>
    </w:p>
    <w:p>
      <w:pPr>
        <w:pStyle w:val="Style2"/>
        <w:keepNext w:val="0"/>
        <w:keepLines w:val="0"/>
        <w:widowControl w:val="0"/>
        <w:numPr>
          <w:ilvl w:val="0"/>
          <w:numId w:val="3"/>
        </w:numPr>
        <w:shd w:val="clear" w:color="auto" w:fill="auto"/>
        <w:tabs>
          <w:tab w:pos="1187" w:val="left"/>
        </w:tabs>
        <w:bidi w:val="0"/>
        <w:spacing w:before="0" w:after="0"/>
        <w:ind w:left="1100" w:right="0" w:hanging="180"/>
        <w:jc w:val="left"/>
      </w:pPr>
      <w:r>
        <w:rPr>
          <w:color w:val="000000"/>
          <w:spacing w:val="0"/>
          <w:w w:val="100"/>
          <w:position w:val="0"/>
          <w:shd w:val="clear" w:color="auto" w:fill="auto"/>
          <w:lang w:val="vi-VN" w:eastAsia="vi-VN" w:bidi="vi-VN"/>
        </w:rPr>
        <w:t>Bào vệ trẻ em sống an toàn ngay tại gia đình là trách nhiệm của cha mẹ và các thành viên gia đình.</w:t>
      </w:r>
    </w:p>
    <w:p>
      <w:pPr>
        <w:pStyle w:val="Style2"/>
        <w:keepNext w:val="0"/>
        <w:keepLines w:val="0"/>
        <w:widowControl w:val="0"/>
        <w:numPr>
          <w:ilvl w:val="0"/>
          <w:numId w:val="3"/>
        </w:numPr>
        <w:shd w:val="clear" w:color="auto" w:fill="auto"/>
        <w:tabs>
          <w:tab w:pos="1027" w:val="left"/>
        </w:tabs>
        <w:bidi w:val="0"/>
        <w:spacing w:before="0" w:after="0"/>
        <w:ind w:left="0" w:right="0" w:firstLine="760"/>
        <w:jc w:val="left"/>
      </w:pPr>
      <w:r>
        <w:rPr>
          <w:color w:val="000000"/>
          <w:spacing w:val="0"/>
          <w:w w:val="100"/>
          <w:position w:val="0"/>
          <w:shd w:val="clear" w:color="auto" w:fill="auto"/>
          <w:lang w:val="vi-VN" w:eastAsia="vi-VN" w:bidi="vi-VN"/>
        </w:rPr>
        <w:t>Hãy đội mũ bảo hiểm cho trẻ em khi tham gia giao thông bằng xe máy!</w:t>
      </w:r>
    </w:p>
    <w:p>
      <w:pPr>
        <w:pStyle w:val="Style2"/>
        <w:keepNext w:val="0"/>
        <w:keepLines w:val="0"/>
        <w:widowControl w:val="0"/>
        <w:numPr>
          <w:ilvl w:val="0"/>
          <w:numId w:val="3"/>
        </w:numPr>
        <w:shd w:val="clear" w:color="auto" w:fill="auto"/>
        <w:tabs>
          <w:tab w:pos="1187" w:val="left"/>
        </w:tabs>
        <w:bidi w:val="0"/>
        <w:spacing w:before="0" w:after="0"/>
        <w:ind w:left="1100" w:right="0" w:hanging="180"/>
        <w:jc w:val="left"/>
      </w:pPr>
      <w:r>
        <w:rPr>
          <w:color w:val="000000"/>
          <w:spacing w:val="0"/>
          <w:w w:val="100"/>
          <w:position w:val="0"/>
          <w:shd w:val="clear" w:color="auto" w:fill="auto"/>
          <w:lang w:val="vi-VN" w:eastAsia="vi-VN" w:bidi="vi-VN"/>
        </w:rPr>
        <w:t>Gọi Tổng đài điện thoại quốc gia bảo vệ trẻ em 111 để tố cáo mọi hành vi xâm hại trẻ em.</w:t>
      </w:r>
    </w:p>
    <w:p>
      <w:pPr>
        <w:pStyle w:val="Style2"/>
        <w:keepNext w:val="0"/>
        <w:keepLines w:val="0"/>
        <w:widowControl w:val="0"/>
        <w:numPr>
          <w:ilvl w:val="0"/>
          <w:numId w:val="3"/>
        </w:numPr>
        <w:shd w:val="clear" w:color="auto" w:fill="auto"/>
        <w:tabs>
          <w:tab w:pos="1027" w:val="left"/>
        </w:tabs>
        <w:bidi w:val="0"/>
        <w:spacing w:before="0" w:after="0"/>
        <w:ind w:left="0" w:right="0" w:firstLine="760"/>
        <w:jc w:val="left"/>
      </w:pPr>
      <w:r>
        <w:rPr>
          <w:color w:val="000000"/>
          <w:spacing w:val="0"/>
          <w:w w:val="100"/>
          <w:position w:val="0"/>
          <w:shd w:val="clear" w:color="auto" w:fill="auto"/>
          <w:lang w:val="vi-VN" w:eastAsia="vi-VN" w:bidi="vi-VN"/>
        </w:rPr>
        <w:t>Mùa hè an toàn, lánh mạnh cho mọi trè em.</w:t>
      </w:r>
    </w:p>
    <w:p>
      <w:pPr>
        <w:pStyle w:val="Style2"/>
        <w:keepNext w:val="0"/>
        <w:keepLines w:val="0"/>
        <w:widowControl w:val="0"/>
        <w:numPr>
          <w:ilvl w:val="0"/>
          <w:numId w:val="3"/>
        </w:numPr>
        <w:shd w:val="clear" w:color="auto" w:fill="auto"/>
        <w:tabs>
          <w:tab w:pos="1027" w:val="left"/>
        </w:tabs>
        <w:bidi w:val="0"/>
        <w:spacing w:before="0" w:after="0"/>
        <w:ind w:left="0" w:right="0" w:firstLine="760"/>
        <w:jc w:val="left"/>
      </w:pPr>
      <w:r>
        <w:rPr>
          <w:color w:val="000000"/>
          <w:spacing w:val="0"/>
          <w:w w:val="100"/>
          <w:position w:val="0"/>
          <w:shd w:val="clear" w:color="auto" w:fill="auto"/>
          <w:lang w:val="vi-VN" w:eastAsia="vi-VN" w:bidi="vi-VN"/>
        </w:rPr>
        <w:t>Trẻ em hãy học cách tự bão vệ minh khỏi bị xàm hại.</w:t>
      </w:r>
    </w:p>
    <w:p>
      <w:pPr>
        <w:pStyle w:val="Style2"/>
        <w:keepNext w:val="0"/>
        <w:keepLines w:val="0"/>
        <w:widowControl w:val="0"/>
        <w:numPr>
          <w:ilvl w:val="0"/>
          <w:numId w:val="3"/>
        </w:numPr>
        <w:shd w:val="clear" w:color="auto" w:fill="auto"/>
        <w:tabs>
          <w:tab w:pos="1027" w:val="left"/>
        </w:tabs>
        <w:bidi w:val="0"/>
        <w:spacing w:before="0" w:after="40"/>
        <w:ind w:left="0" w:right="0" w:firstLine="760"/>
        <w:jc w:val="left"/>
      </w:pPr>
      <w:r>
        <w:rPr>
          <w:color w:val="000000"/>
          <w:spacing w:val="0"/>
          <w:w w:val="100"/>
          <w:position w:val="0"/>
          <w:shd w:val="clear" w:color="auto" w:fill="auto"/>
          <w:lang w:val="vi-VN" w:eastAsia="vi-VN" w:bidi="vi-VN"/>
        </w:rPr>
        <w:t>Pháp luật nghiêm trị mọi hành vi xâm hại tré em.</w:t>
      </w:r>
      <w:r>
        <w:br w:type="page"/>
      </w:r>
    </w:p>
    <w:p>
      <w:pPr>
        <w:pStyle w:val="Style2"/>
        <w:keepNext w:val="0"/>
        <w:keepLines w:val="0"/>
        <w:widowControl w:val="0"/>
        <w:numPr>
          <w:ilvl w:val="0"/>
          <w:numId w:val="5"/>
        </w:numPr>
        <w:shd w:val="clear" w:color="auto" w:fill="auto"/>
        <w:tabs>
          <w:tab w:pos="946" w:val="left"/>
        </w:tabs>
        <w:bidi w:val="0"/>
        <w:spacing w:before="0" w:after="0" w:line="293" w:lineRule="auto"/>
        <w:ind w:left="0" w:right="0" w:firstLine="620"/>
        <w:jc w:val="left"/>
        <w:rPr>
          <w:sz w:val="24"/>
          <w:szCs w:val="24"/>
        </w:rPr>
      </w:pPr>
      <w:r>
        <w:rPr>
          <w:color w:val="000000"/>
          <w:spacing w:val="0"/>
          <w:w w:val="100"/>
          <w:position w:val="0"/>
          <w:sz w:val="24"/>
          <w:szCs w:val="24"/>
          <w:shd w:val="clear" w:color="auto" w:fill="auto"/>
          <w:lang w:val="vi-VN" w:eastAsia="vi-VN" w:bidi="vi-VN"/>
        </w:rPr>
        <w:t>Nội dung thực hiện</w:t>
      </w:r>
    </w:p>
    <w:p>
      <w:pPr>
        <w:pStyle w:val="Style2"/>
        <w:keepNext w:val="0"/>
        <w:keepLines w:val="0"/>
        <w:widowControl w:val="0"/>
        <w:shd w:val="clear" w:color="auto" w:fill="auto"/>
        <w:bidi w:val="0"/>
        <w:spacing w:before="0" w:after="0" w:line="322" w:lineRule="auto"/>
        <w:ind w:left="0" w:right="0" w:firstLine="660"/>
        <w:jc w:val="left"/>
      </w:pPr>
      <w:r>
        <w:rPr>
          <w:color w:val="000000"/>
          <w:spacing w:val="0"/>
          <w:w w:val="100"/>
          <w:position w:val="0"/>
          <w:shd w:val="clear" w:color="auto" w:fill="auto"/>
          <w:lang w:val="vi-VN" w:eastAsia="vi-VN" w:bidi="vi-VN"/>
        </w:rPr>
        <w:t>Tuyên truyền nội dung bão vệ bào vệ. chăm sóc 11'. V I phòng, h: Hg bạo lục xâm hại trẻ em băng các 'ninh thức treo băng rôn, các bu I uyẻn !h' mg. 1 p huân hoặv lồng ghép vào các sinh hoạt cùa trường lóp, đoàn, đội. I ơ :ig đo chú trọng lòng ghép các nội dung tuyên truyền về “Ngày Quốc tế Thiếu nhi (01 ' &gt; )■'. 'Ngáy Quôv lé xóa bó lao động trẻ em (12/6)”; “Ngày Gia đình Việt Nam (28/0 T Phòng, chống bạo lực, xâm hại tình dục trè em”; “Ngày của Cha (Chủ nhật tuần thư I lia tháng 6)‘</w:t>
      </w:r>
    </w:p>
    <w:p>
      <w:pPr>
        <w:pStyle w:val="Style2"/>
        <w:keepNext w:val="0"/>
        <w:keepLines w:val="0"/>
        <w:widowControl w:val="0"/>
        <w:shd w:val="clear" w:color="auto" w:fill="auto"/>
        <w:bidi w:val="0"/>
        <w:spacing w:before="0" w:after="0" w:line="322" w:lineRule="auto"/>
        <w:ind w:left="0" w:right="0" w:firstLine="660"/>
        <w:jc w:val="both"/>
      </w:pPr>
      <w:r>
        <w:rPr>
          <w:color w:val="000000"/>
          <w:spacing w:val="0"/>
          <w:w w:val="100"/>
          <w:position w:val="0"/>
          <w:shd w:val="clear" w:color="auto" w:fill="auto"/>
          <w:lang w:val="vi-VN" w:eastAsia="vi-VN" w:bidi="vi-VN"/>
        </w:rPr>
        <w:t>Tàng cường việc phổ biến, giáo dục kiến thức pháp luật cho cha mẹ. giáo viên, người châm sóc trẻ em và trẻ em về bảo vệ trẻ em; kỹ năng phóng ngừa, xír lỵ các vụ việc bạo lực, xâm hại tre em; phát hiện, lên tiếng tố cáo các hành I bạo lực, xám hại trẻ em.</w:t>
      </w:r>
    </w:p>
    <w:p>
      <w:pPr>
        <w:pStyle w:val="Style2"/>
        <w:keepNext w:val="0"/>
        <w:keepLines w:val="0"/>
        <w:widowControl w:val="0"/>
        <w:shd w:val="clear" w:color="auto" w:fill="auto"/>
        <w:bidi w:val="0"/>
        <w:spacing w:before="0" w:after="0" w:line="322" w:lineRule="auto"/>
        <w:ind w:left="0" w:right="0" w:firstLine="660"/>
        <w:jc w:val="both"/>
      </w:pPr>
      <w:r>
        <w:rPr>
          <w:color w:val="000000"/>
          <w:spacing w:val="0"/>
          <w:w w:val="100"/>
          <w:position w:val="0"/>
          <w:shd w:val="clear" w:color="auto" w:fill="auto"/>
          <w:lang w:val="vi-VN" w:eastAsia="vi-VN" w:bidi="vi-VN"/>
        </w:rPr>
        <w:t>Xây dựng mòi trường sư phạm lành mạnh, không co bạo lực: trang bị kiến thức, chú trọng giáo dục giới tính và kỳ năng sống cho các em dang học trong nha trường đê các em có kha năng tự bào vệ mình tránh khỏi các nguy cơ xàm hại.</w:t>
      </w:r>
    </w:p>
    <w:p>
      <w:pPr>
        <w:pStyle w:val="Style2"/>
        <w:keepNext w:val="0"/>
        <w:keepLines w:val="0"/>
        <w:widowControl w:val="0"/>
        <w:shd w:val="clear" w:color="auto" w:fill="auto"/>
        <w:bidi w:val="0"/>
        <w:spacing w:before="0" w:after="0" w:line="322" w:lineRule="auto"/>
        <w:ind w:left="0" w:right="0" w:firstLine="660"/>
        <w:jc w:val="both"/>
      </w:pPr>
      <w:r>
        <w:rPr>
          <w:color w:val="000000"/>
          <w:spacing w:val="0"/>
          <w:w w:val="100"/>
          <w:position w:val="0"/>
          <w:shd w:val="clear" w:color="auto" w:fill="auto"/>
          <w:lang w:val="vi-VN" w:eastAsia="vi-VN" w:bidi="vi-VN"/>
        </w:rPr>
        <w:t>TỐ chức tốt việc phối hợp giữa nhà trường, gia đinh ■ a chinh quyên. các tổ chức, đoàn thể trong việc quản lý. giám sát, hướng dan tre em • ui chơi an toan, lành mạnh và phòng, chống tai nạn, thương tích trẻ em, nạn đuôi nuơ trẻ em. hương dẫn trẻ em cảch thức sử dựng mạng xã hội an toàn và lành mạnh... dam bào cho mơi trẻ em trên địa bàn thành phố có mùa hè vui tươi, giải trí an toàn, kinh mạnh.</w:t>
      </w:r>
    </w:p>
    <w:p>
      <w:pPr>
        <w:pStyle w:val="Style2"/>
        <w:keepNext w:val="0"/>
        <w:keepLines w:val="0"/>
        <w:widowControl w:val="0"/>
        <w:shd w:val="clear" w:color="auto" w:fill="auto"/>
        <w:bidi w:val="0"/>
        <w:spacing w:before="0" w:after="0" w:line="322" w:lineRule="auto"/>
        <w:ind w:left="140" w:right="0" w:firstLine="640"/>
        <w:jc w:val="both"/>
      </w:pPr>
      <w:r>
        <w:rPr>
          <w:color w:val="000000"/>
          <w:spacing w:val="0"/>
          <w:w w:val="100"/>
          <w:position w:val="0"/>
          <w:shd w:val="clear" w:color="auto" w:fill="auto"/>
          <w:lang w:val="vi-VN" w:eastAsia="vi-VN" w:bidi="vi-VN"/>
        </w:rPr>
        <w:t>Vận động các tố chức, cá nhân xây dựng, nâng cấp các công trình trường, lcp học, thăm và tặng quà, học bổng và hỗ trợ khám, chữa bệnh cho tre em nghèo, trẻ em dân tộc thiều số, trẻ em có hoàn cảnh đặc biệt.</w:t>
      </w:r>
    </w:p>
    <w:p>
      <w:pPr>
        <w:pStyle w:val="Style2"/>
        <w:keepNext w:val="0"/>
        <w:keepLines w:val="0"/>
        <w:widowControl w:val="0"/>
        <w:shd w:val="clear" w:color="auto" w:fill="auto"/>
        <w:bidi w:val="0"/>
        <w:spacing w:before="0" w:after="0" w:line="322" w:lineRule="auto"/>
        <w:ind w:left="140" w:right="0" w:firstLine="640"/>
        <w:jc w:val="both"/>
      </w:pPr>
      <w:r>
        <w:rPr>
          <w:color w:val="000000"/>
          <w:spacing w:val="0"/>
          <w:w w:val="100"/>
          <w:position w:val="0"/>
          <w:shd w:val="clear" w:color="auto" w:fill="auto"/>
          <w:lang w:val="vi-VN" w:eastAsia="vi-VN" w:bidi="vi-VN"/>
        </w:rPr>
        <w:t>Tăng cường công tác kiểm tra, giám sát nhằm kịp thời phát hiện, xữ lý nghiêm các trường hợp vi phạm quyền trẻ em.</w:t>
      </w:r>
    </w:p>
    <w:p>
      <w:pPr>
        <w:pStyle w:val="Style2"/>
        <w:keepNext w:val="0"/>
        <w:keepLines w:val="0"/>
        <w:widowControl w:val="0"/>
        <w:shd w:val="clear" w:color="auto" w:fill="auto"/>
        <w:bidi w:val="0"/>
        <w:spacing w:before="0" w:after="0" w:line="322" w:lineRule="auto"/>
        <w:ind w:left="140" w:right="0" w:firstLine="640"/>
        <w:jc w:val="both"/>
      </w:pPr>
      <w:r>
        <w:rPr>
          <w:color w:val="000000"/>
          <w:spacing w:val="0"/>
          <w:w w:val="100"/>
          <w:position w:val="0"/>
          <w:shd w:val="clear" w:color="auto" w:fill="auto"/>
          <w:lang w:val="vi-VN" w:eastAsia="vi-VN" w:bidi="vi-VN"/>
        </w:rPr>
        <w:t xml:space="preserve">Các đơn vị báo cáo kết quả hoạt động Tháng hanh dộng vì tré em nám 2020 </w:t>
      </w:r>
      <w:r>
        <w:rPr>
          <w:i/>
          <w:iCs/>
          <w:color w:val="000000"/>
          <w:spacing w:val="0"/>
          <w:w w:val="100"/>
          <w:position w:val="0"/>
          <w:shd w:val="clear" w:color="auto" w:fill="auto"/>
          <w:lang w:val="vi-VN" w:eastAsia="vi-VN" w:bidi="vi-VN"/>
        </w:rPr>
        <w:t>(đính kèm mẫu báo cáo)</w:t>
      </w:r>
      <w:r>
        <w:rPr>
          <w:color w:val="000000"/>
          <w:spacing w:val="0"/>
          <w:w w:val="100"/>
          <w:position w:val="0"/>
          <w:shd w:val="clear" w:color="auto" w:fill="auto"/>
          <w:lang w:val="vi-VN" w:eastAsia="vi-VN" w:bidi="vi-VN"/>
        </w:rPr>
        <w:t xml:space="preserve"> về Sở giáo dục và Đào tạo, bá Phạm Thị Thu I liền, chuyên</w:t>
      </w:r>
    </w:p>
    <w:p>
      <w:pPr>
        <w:pStyle w:val="Style2"/>
        <w:keepNext w:val="0"/>
        <w:keepLines w:val="0"/>
        <w:widowControl w:val="0"/>
        <w:shd w:val="clear" w:color="auto" w:fill="auto"/>
        <w:bidi w:val="0"/>
        <w:spacing w:before="0" w:after="0" w:line="319" w:lineRule="auto"/>
        <w:ind w:left="140" w:right="0" w:firstLine="20"/>
        <w:jc w:val="left"/>
      </w:pPr>
      <w:r>
        <w:rPr>
          <w:color w:val="000000"/>
          <w:spacing w:val="0"/>
          <w:w w:val="100"/>
          <w:position w:val="0"/>
          <w:shd w:val="clear" w:color="auto" w:fill="auto"/>
          <w:lang w:val="vi-VN" w:eastAsia="vi-VN" w:bidi="vi-VN"/>
        </w:rPr>
        <w:t xml:space="preserve">viên phòng Chính trị tư tường, Email: </w:t>
      </w:r>
      <w:r>
        <w:rPr>
          <w:color w:val="000000"/>
          <w:spacing w:val="0"/>
          <w:w w:val="100"/>
          <w:position w:val="0"/>
          <w:u w:val="single"/>
          <w:shd w:val="clear" w:color="auto" w:fill="auto"/>
          <w:lang w:val="vi-VN" w:eastAsia="vi-VN" w:bidi="vi-VN"/>
        </w:rPr>
        <w:t>phtthien.sgddtịiCtphcm.gov.Vn</w:t>
      </w:r>
      <w:r>
        <w:rPr>
          <w:color w:val="000000"/>
          <w:spacing w:val="0"/>
          <w:w w:val="100"/>
          <w:position w:val="0"/>
          <w:shd w:val="clear" w:color="auto" w:fill="auto"/>
          <w:lang w:val="vi-VN" w:eastAsia="vi-VN" w:bidi="vi-VN"/>
        </w:rPr>
        <w:t xml:space="preserve">, điện thoại: 028.38.299.682 trước </w:t>
      </w:r>
      <w:r>
        <w:rPr>
          <w:color w:val="6E3B18"/>
          <w:spacing w:val="0"/>
          <w:w w:val="100"/>
          <w:position w:val="0"/>
          <w:shd w:val="clear" w:color="auto" w:fill="auto"/>
          <w:lang w:val="vi-VN" w:eastAsia="vi-VN" w:bidi="vi-VN"/>
        </w:rPr>
        <w:t xml:space="preserve">ngày </w:t>
      </w:r>
      <w:r>
        <w:rPr>
          <w:color w:val="6E3B18"/>
          <w:spacing w:val="0"/>
          <w:w w:val="100"/>
          <w:position w:val="0"/>
          <w:sz w:val="24"/>
          <w:szCs w:val="24"/>
          <w:shd w:val="clear" w:color="auto" w:fill="auto"/>
          <w:lang w:val="vi-VN" w:eastAsia="vi-VN" w:bidi="vi-VN"/>
        </w:rPr>
        <w:t xml:space="preserve">30/6/2020 </w:t>
      </w:r>
      <w:r>
        <w:rPr>
          <w:color w:val="6E3B18"/>
          <w:spacing w:val="0"/>
          <w:w w:val="100"/>
          <w:position w:val="0"/>
          <w:shd w:val="clear" w:color="auto" w:fill="auto"/>
          <w:lang w:val="vi-VN" w:eastAsia="vi-VN" w:bidi="vi-VN"/>
        </w:rPr>
        <w:t>để tổng họp bá&lt;'</w:t>
      </w:r>
    </w:p>
    <w:p>
      <w:pPr>
        <w:pStyle w:val="Style2"/>
        <w:keepNext w:val="0"/>
        <w:keepLines w:val="0"/>
        <w:widowControl w:val="0"/>
        <w:shd w:val="clear" w:color="auto" w:fill="auto"/>
        <w:bidi w:val="0"/>
        <w:spacing w:before="0" w:after="80" w:line="319" w:lineRule="auto"/>
        <w:ind w:left="0" w:right="0" w:firstLine="740"/>
        <w:jc w:val="left"/>
      </w:pPr>
      <w:r>
        <w:drawing>
          <wp:anchor distT="0" distB="871855" distL="114300" distR="114300" simplePos="0" relativeHeight="125829384" behindDoc="0" locked="0" layoutInCell="1" allowOverlap="1">
            <wp:simplePos x="0" y="0"/>
            <wp:positionH relativeFrom="page">
              <wp:posOffset>1278890</wp:posOffset>
            </wp:positionH>
            <wp:positionV relativeFrom="paragraph">
              <wp:posOffset>190500</wp:posOffset>
            </wp:positionV>
            <wp:extent cx="1676400" cy="347345"/>
            <wp:wrapSquare wrapText="r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5"/>
                    <a:stretch/>
                  </pic:blipFill>
                  <pic:spPr>
                    <a:xfrm>
                      <a:ext cx="167640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1290955</wp:posOffset>
                </wp:positionH>
                <wp:positionV relativeFrom="paragraph">
                  <wp:posOffset>577850</wp:posOffset>
                </wp:positionV>
                <wp:extent cx="1146175" cy="829310"/>
                <wp:wrapNone/>
                <wp:docPr id="9" name="Shape 9"/>
                <a:graphic xmlns:a="http://schemas.openxmlformats.org/drawingml/2006/main">
                  <a:graphicData uri="http://schemas.microsoft.com/office/word/2010/wordprocessingShape">
                    <wps:wsp>
                      <wps:cNvSpPr txBox="1"/>
                      <wps:spPr>
                        <a:xfrm>
                          <a:ext cx="1146175" cy="829310"/>
                        </a:xfrm>
                        <a:prstGeom prst="rect"/>
                        <a:noFill/>
                      </wps:spPr>
                      <wps:txbx>
                        <w:txbxContent>
                          <w:p>
                            <w:pPr>
                              <w:pStyle w:val="Style10"/>
                              <w:keepNext w:val="0"/>
                              <w:keepLines w:val="0"/>
                              <w:widowControl w:val="0"/>
                              <w:shd w:val="clear" w:color="auto" w:fill="auto"/>
                              <w:bidi w:val="0"/>
                              <w:spacing w:before="0" w:after="0"/>
                              <w:ind w:left="0" w:right="0" w:firstLine="0"/>
                              <w:jc w:val="left"/>
                            </w:pPr>
                            <w:r>
                              <w:rPr>
                                <w:b/>
                                <w:bCs/>
                                <w:color w:val="000000"/>
                                <w:spacing w:val="0"/>
                                <w:w w:val="100"/>
                                <w:position w:val="0"/>
                                <w:shd w:val="clear" w:color="auto" w:fill="auto"/>
                                <w:lang w:val="vi-VN" w:eastAsia="vi-VN" w:bidi="vi-VN"/>
                              </w:rPr>
                              <w:t>Noi nhận:</w:t>
                            </w:r>
                          </w:p>
                          <w:p>
                            <w:pPr>
                              <w:pStyle w:val="Style10"/>
                              <w:keepNext w:val="0"/>
                              <w:keepLines w:val="0"/>
                              <w:widowControl w:val="0"/>
                              <w:numPr>
                                <w:ilvl w:val="0"/>
                                <w:numId w:val="1"/>
                              </w:numPr>
                              <w:shd w:val="clear" w:color="auto" w:fill="auto"/>
                              <w:tabs>
                                <w:tab w:pos="101" w:val="left"/>
                              </w:tabs>
                              <w:bidi w:val="0"/>
                              <w:spacing w:before="0" w:after="0" w:line="240" w:lineRule="auto"/>
                              <w:ind w:left="0" w:right="0" w:firstLine="0"/>
                              <w:jc w:val="left"/>
                            </w:pPr>
                            <w:r>
                              <w:rPr>
                                <w:color w:val="000000"/>
                                <w:spacing w:val="0"/>
                                <w:w w:val="100"/>
                                <w:position w:val="0"/>
                                <w:shd w:val="clear" w:color="auto" w:fill="auto"/>
                                <w:lang w:val="vi-VN" w:eastAsia="vi-VN" w:bidi="vi-VN"/>
                              </w:rPr>
                              <w:t>Như trên;</w:t>
                            </w:r>
                          </w:p>
                          <w:p>
                            <w:pPr>
                              <w:pStyle w:val="Style10"/>
                              <w:keepNext w:val="0"/>
                              <w:keepLines w:val="0"/>
                              <w:widowControl w:val="0"/>
                              <w:numPr>
                                <w:ilvl w:val="0"/>
                                <w:numId w:val="1"/>
                              </w:numPr>
                              <w:shd w:val="clear" w:color="auto" w:fill="auto"/>
                              <w:tabs>
                                <w:tab w:pos="115" w:val="left"/>
                              </w:tabs>
                              <w:bidi w:val="0"/>
                              <w:spacing w:before="0" w:after="0"/>
                              <w:ind w:left="0" w:right="0" w:firstLine="0"/>
                              <w:jc w:val="left"/>
                            </w:pPr>
                            <w:r>
                              <w:rPr>
                                <w:color w:val="000000"/>
                                <w:spacing w:val="0"/>
                                <w:w w:val="100"/>
                                <w:position w:val="0"/>
                                <w:shd w:val="clear" w:color="auto" w:fill="auto"/>
                                <w:lang w:val="vi-VN" w:eastAsia="vi-VN" w:bidi="vi-VN"/>
                              </w:rPr>
                              <w:t>Sở LĐ-TB&amp;XH; -GĐ SỞGD&amp;ĐT;</w:t>
                            </w:r>
                          </w:p>
                          <w:p>
                            <w:pPr>
                              <w:pStyle w:val="Style10"/>
                              <w:keepNext w:val="0"/>
                              <w:keepLines w:val="0"/>
                              <w:widowControl w:val="0"/>
                              <w:numPr>
                                <w:ilvl w:val="0"/>
                                <w:numId w:val="1"/>
                              </w:numPr>
                              <w:shd w:val="clear" w:color="auto" w:fill="auto"/>
                              <w:tabs>
                                <w:tab w:pos="106" w:val="left"/>
                              </w:tabs>
                              <w:bidi w:val="0"/>
                              <w:spacing w:before="0" w:after="0" w:line="240" w:lineRule="auto"/>
                              <w:ind w:left="0" w:right="0" w:firstLine="0"/>
                              <w:jc w:val="left"/>
                            </w:pPr>
                            <w:r>
                              <w:rPr>
                                <w:color w:val="000000"/>
                                <w:spacing w:val="0"/>
                                <w:w w:val="100"/>
                                <w:position w:val="0"/>
                                <w:shd w:val="clear" w:color="auto" w:fill="auto"/>
                                <w:lang w:val="vi-VN" w:eastAsia="vi-VN" w:bidi="vi-VN"/>
                              </w:rPr>
                              <w:t>Lưu: VP. CỊTT.^-</w:t>
                            </w:r>
                          </w:p>
                        </w:txbxContent>
                      </wps:txbx>
                      <wps:bodyPr lIns="0" tIns="0" rIns="0" bIns="0">
                        <a:noAutoFit/>
                      </wps:bodyPr>
                    </wps:wsp>
                  </a:graphicData>
                </a:graphic>
              </wp:anchor>
            </w:drawing>
          </mc:Choice>
          <mc:Fallback>
            <w:pict>
              <v:shape id="_x0000_s1035" type="#_x0000_t202" style="position:absolute;margin-left:101.65000000000001pt;margin-top:45.5pt;width:90.25pt;height:65.299999999999997pt;z-index:25165772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ind w:left="0" w:right="0" w:firstLine="0"/>
                        <w:jc w:val="left"/>
                      </w:pPr>
                      <w:r>
                        <w:rPr>
                          <w:b/>
                          <w:bCs/>
                          <w:color w:val="000000"/>
                          <w:spacing w:val="0"/>
                          <w:w w:val="100"/>
                          <w:position w:val="0"/>
                          <w:shd w:val="clear" w:color="auto" w:fill="auto"/>
                          <w:lang w:val="vi-VN" w:eastAsia="vi-VN" w:bidi="vi-VN"/>
                        </w:rPr>
                        <w:t>Noi nhận:</w:t>
                      </w:r>
                    </w:p>
                    <w:p>
                      <w:pPr>
                        <w:pStyle w:val="Style10"/>
                        <w:keepNext w:val="0"/>
                        <w:keepLines w:val="0"/>
                        <w:widowControl w:val="0"/>
                        <w:numPr>
                          <w:ilvl w:val="0"/>
                          <w:numId w:val="1"/>
                        </w:numPr>
                        <w:shd w:val="clear" w:color="auto" w:fill="auto"/>
                        <w:tabs>
                          <w:tab w:pos="101" w:val="left"/>
                        </w:tabs>
                        <w:bidi w:val="0"/>
                        <w:spacing w:before="0" w:after="0" w:line="240" w:lineRule="auto"/>
                        <w:ind w:left="0" w:right="0" w:firstLine="0"/>
                        <w:jc w:val="left"/>
                      </w:pPr>
                      <w:r>
                        <w:rPr>
                          <w:color w:val="000000"/>
                          <w:spacing w:val="0"/>
                          <w:w w:val="100"/>
                          <w:position w:val="0"/>
                          <w:shd w:val="clear" w:color="auto" w:fill="auto"/>
                          <w:lang w:val="vi-VN" w:eastAsia="vi-VN" w:bidi="vi-VN"/>
                        </w:rPr>
                        <w:t>Như trên;</w:t>
                      </w:r>
                    </w:p>
                    <w:p>
                      <w:pPr>
                        <w:pStyle w:val="Style10"/>
                        <w:keepNext w:val="0"/>
                        <w:keepLines w:val="0"/>
                        <w:widowControl w:val="0"/>
                        <w:numPr>
                          <w:ilvl w:val="0"/>
                          <w:numId w:val="1"/>
                        </w:numPr>
                        <w:shd w:val="clear" w:color="auto" w:fill="auto"/>
                        <w:tabs>
                          <w:tab w:pos="115" w:val="left"/>
                        </w:tabs>
                        <w:bidi w:val="0"/>
                        <w:spacing w:before="0" w:after="0"/>
                        <w:ind w:left="0" w:right="0" w:firstLine="0"/>
                        <w:jc w:val="left"/>
                      </w:pPr>
                      <w:r>
                        <w:rPr>
                          <w:color w:val="000000"/>
                          <w:spacing w:val="0"/>
                          <w:w w:val="100"/>
                          <w:position w:val="0"/>
                          <w:shd w:val="clear" w:color="auto" w:fill="auto"/>
                          <w:lang w:val="vi-VN" w:eastAsia="vi-VN" w:bidi="vi-VN"/>
                        </w:rPr>
                        <w:t>Sở LĐ-TB&amp;XH; -GĐ SỞGD&amp;ĐT;</w:t>
                      </w:r>
                    </w:p>
                    <w:p>
                      <w:pPr>
                        <w:pStyle w:val="Style10"/>
                        <w:keepNext w:val="0"/>
                        <w:keepLines w:val="0"/>
                        <w:widowControl w:val="0"/>
                        <w:numPr>
                          <w:ilvl w:val="0"/>
                          <w:numId w:val="1"/>
                        </w:numPr>
                        <w:shd w:val="clear" w:color="auto" w:fill="auto"/>
                        <w:tabs>
                          <w:tab w:pos="106" w:val="left"/>
                        </w:tabs>
                        <w:bidi w:val="0"/>
                        <w:spacing w:before="0" w:after="0" w:line="240" w:lineRule="auto"/>
                        <w:ind w:left="0" w:right="0" w:firstLine="0"/>
                        <w:jc w:val="left"/>
                      </w:pPr>
                      <w:r>
                        <w:rPr>
                          <w:color w:val="000000"/>
                          <w:spacing w:val="0"/>
                          <w:w w:val="100"/>
                          <w:position w:val="0"/>
                          <w:shd w:val="clear" w:color="auto" w:fill="auto"/>
                          <w:lang w:val="vi-VN" w:eastAsia="vi-VN" w:bidi="vi-VN"/>
                        </w:rPr>
                        <w:t>Lưu: VP. CỊTT.^-</w:t>
                      </w:r>
                    </w:p>
                  </w:txbxContent>
                </v:textbox>
                <w10:wrap anchorx="page"/>
              </v:shape>
            </w:pict>
          </mc:Fallback>
        </mc:AlternateContent>
      </w:r>
      <w:r>
        <w:rPr>
          <w:color w:val="000000"/>
          <w:spacing w:val="0"/>
          <w:w w:val="100"/>
          <w:position w:val="0"/>
          <w:shd w:val="clear" w:color="auto" w:fill="auto"/>
          <w:lang w:val="vi-VN" w:eastAsia="vi-VN" w:bidi="vi-VN"/>
        </w:rPr>
        <w:t>Sở Giáo dục và Đào tạo đề nghị Thủ trưông các đơn vị quan tâm \ j nghiêm túc</w:t>
      </w:r>
    </w:p>
    <w:p>
      <w:pPr>
        <w:widowControl w:val="0"/>
        <w:jc w:val="right"/>
        <w:rPr>
          <w:sz w:val="2"/>
          <w:szCs w:val="2"/>
        </w:rPr>
      </w:pPr>
      <w:r>
        <w:drawing>
          <wp:inline>
            <wp:extent cx="1999615" cy="1670050"/>
            <wp:docPr id="11" name="Picutre 11"/>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7"/>
                    <a:stretch/>
                  </pic:blipFill>
                  <pic:spPr>
                    <a:xfrm>
                      <a:ext cx="1999615" cy="1670050"/>
                    </a:xfrm>
                    <a:prstGeom prst="rect"/>
                  </pic:spPr>
                </pic:pic>
              </a:graphicData>
            </a:graphic>
          </wp:inline>
        </w:drawing>
      </w:r>
    </w:p>
    <w:p>
      <w:pPr>
        <w:pStyle w:val="Style2"/>
        <w:keepNext w:val="0"/>
        <w:keepLines w:val="0"/>
        <w:widowControl w:val="0"/>
        <w:shd w:val="clear" w:color="auto" w:fill="auto"/>
        <w:bidi w:val="0"/>
        <w:spacing w:before="0" w:after="40" w:line="240" w:lineRule="auto"/>
        <w:ind w:left="0" w:right="0" w:firstLine="0"/>
        <w:jc w:val="left"/>
        <w:rPr>
          <w:sz w:val="24"/>
          <w:szCs w:val="24"/>
        </w:rPr>
      </w:pPr>
      <w:r>
        <w:rPr>
          <w:color w:val="000000"/>
          <w:spacing w:val="0"/>
          <w:w w:val="100"/>
          <w:position w:val="0"/>
          <w:sz w:val="24"/>
          <w:szCs w:val="24"/>
          <w:shd w:val="clear" w:color="auto" w:fill="auto"/>
          <w:lang w:val="vi-VN" w:eastAsia="vi-VN" w:bidi="vi-VN"/>
        </w:rPr>
        <w:t xml:space="preserve">SỠ GIÁO DỤC VÀ DẢG </w:t>
      </w:r>
      <w:r>
        <w:rPr>
          <w:smallCaps/>
          <w:color w:val="000000"/>
          <w:spacing w:val="0"/>
          <w:w w:val="100"/>
          <w:position w:val="0"/>
          <w:sz w:val="24"/>
          <w:szCs w:val="24"/>
          <w:shd w:val="clear" w:color="auto" w:fill="auto"/>
          <w:lang w:val="vi-VN" w:eastAsia="vi-VN" w:bidi="vi-VN"/>
        </w:rPr>
        <w:t>ÍạO</w:t>
      </w:r>
    </w:p>
    <w:p>
      <w:pPr>
        <w:pStyle w:val="Style2"/>
        <w:keepNext w:val="0"/>
        <w:keepLines w:val="0"/>
        <w:widowControl w:val="0"/>
        <w:shd w:val="clear" w:color="auto" w:fill="auto"/>
        <w:tabs>
          <w:tab w:leader="dot" w:pos="1291" w:val="left"/>
          <w:tab w:leader="dot" w:pos="3283" w:val="left"/>
        </w:tabs>
        <w:bidi w:val="0"/>
        <w:spacing w:before="0" w:after="380" w:line="240" w:lineRule="auto"/>
        <w:ind w:left="0" w:right="0" w:firstLine="0"/>
        <w:jc w:val="left"/>
        <w:rPr>
          <w:sz w:val="24"/>
          <w:szCs w:val="24"/>
        </w:rPr>
      </w:pPr>
      <w:r>
        <w:rPr>
          <w:color w:val="000000"/>
          <w:spacing w:val="0"/>
          <w:w w:val="100"/>
          <w:position w:val="0"/>
          <w:sz w:val="24"/>
          <w:szCs w:val="24"/>
          <w:shd w:val="clear" w:color="auto" w:fill="auto"/>
          <w:lang w:val="vi-VN" w:eastAsia="vi-VN" w:bidi="vi-VN"/>
        </w:rPr>
        <w:t>DON VỊ</w:t>
        <w:tab/>
        <w:t>.</w:t>
        <w:tab/>
      </w:r>
    </w:p>
    <w:p>
      <w:pPr>
        <w:pStyle w:val="Style2"/>
        <w:keepNext w:val="0"/>
        <w:keepLines w:val="0"/>
        <w:widowControl w:val="0"/>
        <w:shd w:val="clear" w:color="auto" w:fill="auto"/>
        <w:bidi w:val="0"/>
        <w:spacing w:before="0" w:after="0" w:line="240" w:lineRule="auto"/>
        <w:ind w:left="0" w:right="0" w:firstLine="980"/>
        <w:jc w:val="left"/>
        <w:rPr>
          <w:sz w:val="24"/>
          <w:szCs w:val="24"/>
        </w:rPr>
      </w:pPr>
      <w:r>
        <w:rPr>
          <w:color w:val="000000"/>
          <w:spacing w:val="0"/>
          <w:w w:val="100"/>
          <w:position w:val="0"/>
          <w:sz w:val="24"/>
          <w:szCs w:val="24"/>
          <w:shd w:val="clear" w:color="auto" w:fill="auto"/>
          <w:lang w:val="vi-VN" w:eastAsia="vi-VN" w:bidi="vi-VN"/>
        </w:rPr>
        <w:t>BÁO CÁO KẾT QUẨTHÁNG HÀNH ĐỘNG vì TRẺ EM</w:t>
      </w:r>
    </w:p>
    <w:p>
      <w:pPr>
        <w:pStyle w:val="Style2"/>
        <w:keepNext w:val="0"/>
        <w:keepLines w:val="0"/>
        <w:widowControl w:val="0"/>
        <w:shd w:val="clear" w:color="auto" w:fill="auto"/>
        <w:bidi w:val="0"/>
        <w:spacing w:before="0" w:after="340" w:line="240" w:lineRule="auto"/>
        <w:ind w:left="0" w:right="0" w:firstLine="580"/>
        <w:jc w:val="left"/>
      </w:pPr>
      <w:r>
        <w:rPr>
          <w:i/>
          <w:iCs/>
          <w:color w:val="000000"/>
          <w:spacing w:val="0"/>
          <w:w w:val="100"/>
          <w:position w:val="0"/>
          <w:shd w:val="clear" w:color="auto" w:fill="auto"/>
          <w:lang w:val="vi-VN" w:eastAsia="vi-VN" w:bidi="vi-VN"/>
        </w:rPr>
        <w:t>(Kèm theo công văn số^^tỉDĐT-CTTTngàyÂÁ tháng 6 năm 2020)</w:t>
      </w:r>
    </w:p>
    <w:p>
      <w:pPr>
        <w:pStyle w:val="Style2"/>
        <w:keepNext w:val="0"/>
        <w:keepLines w:val="0"/>
        <w:widowControl w:val="0"/>
        <w:numPr>
          <w:ilvl w:val="0"/>
          <w:numId w:val="7"/>
        </w:numPr>
        <w:shd w:val="clear" w:color="auto" w:fill="auto"/>
        <w:tabs>
          <w:tab w:pos="823" w:val="left"/>
        </w:tabs>
        <w:bidi w:val="0"/>
        <w:spacing w:before="0" w:after="40" w:line="240" w:lineRule="auto"/>
        <w:ind w:left="0" w:right="0" w:firstLine="280"/>
        <w:jc w:val="left"/>
        <w:rPr>
          <w:sz w:val="24"/>
          <w:szCs w:val="24"/>
        </w:rPr>
      </w:pPr>
      <w:r>
        <w:rPr>
          <w:color w:val="000000"/>
          <w:spacing w:val="0"/>
          <w:w w:val="100"/>
          <w:position w:val="0"/>
          <w:sz w:val="24"/>
          <w:szCs w:val="24"/>
          <w:shd w:val="clear" w:color="auto" w:fill="auto"/>
          <w:lang w:val="vi-VN" w:eastAsia="vi-VN" w:bidi="vi-VN"/>
        </w:rPr>
        <w:t>TỐ CHÚC THỰC HIỆN:</w:t>
      </w:r>
    </w:p>
    <w:p>
      <w:pPr>
        <w:pStyle w:val="Style2"/>
        <w:keepNext w:val="0"/>
        <w:keepLines w:val="0"/>
        <w:widowControl w:val="0"/>
        <w:numPr>
          <w:ilvl w:val="0"/>
          <w:numId w:val="9"/>
        </w:numPr>
        <w:shd w:val="clear" w:color="auto" w:fill="auto"/>
        <w:tabs>
          <w:tab w:pos="823" w:val="left"/>
        </w:tabs>
        <w:bidi w:val="0"/>
        <w:spacing w:before="0" w:after="140" w:line="240" w:lineRule="auto"/>
        <w:ind w:left="0" w:right="0" w:firstLine="420"/>
        <w:jc w:val="left"/>
        <w:rPr>
          <w:sz w:val="24"/>
          <w:szCs w:val="24"/>
        </w:rPr>
      </w:pPr>
      <w:r>
        <w:rPr>
          <w:color w:val="000000"/>
          <w:spacing w:val="0"/>
          <w:w w:val="100"/>
          <w:position w:val="0"/>
          <w:sz w:val="24"/>
          <w:szCs w:val="24"/>
          <w:shd w:val="clear" w:color="auto" w:fill="auto"/>
          <w:lang w:val="vi-VN" w:eastAsia="vi-VN" w:bidi="vi-VN"/>
        </w:rPr>
        <w:t>Công tác chí đạo, ban hành kế hoạch triển khai</w:t>
      </w:r>
    </w:p>
    <w:p>
      <w:pPr>
        <w:pStyle w:val="Style2"/>
        <w:keepNext w:val="0"/>
        <w:keepLines w:val="0"/>
        <w:widowControl w:val="0"/>
        <w:numPr>
          <w:ilvl w:val="0"/>
          <w:numId w:val="9"/>
        </w:numPr>
        <w:shd w:val="clear" w:color="auto" w:fill="auto"/>
        <w:tabs>
          <w:tab w:pos="823" w:val="left"/>
        </w:tabs>
        <w:bidi w:val="0"/>
        <w:spacing w:before="0" w:after="140" w:line="240" w:lineRule="auto"/>
        <w:ind w:left="0" w:right="0" w:firstLine="420"/>
        <w:jc w:val="left"/>
        <w:rPr>
          <w:sz w:val="24"/>
          <w:szCs w:val="24"/>
        </w:rPr>
      </w:pPr>
      <w:r>
        <w:rPr>
          <w:color w:val="000000"/>
          <w:spacing w:val="0"/>
          <w:w w:val="100"/>
          <w:position w:val="0"/>
          <w:sz w:val="24"/>
          <w:szCs w:val="24"/>
          <w:shd w:val="clear" w:color="auto" w:fill="auto"/>
          <w:lang w:val="vi-VN" w:eastAsia="vi-VN" w:bidi="vi-VN"/>
        </w:rPr>
        <w:t>Phát động Tháng hành động vì trẻ em</w:t>
      </w:r>
    </w:p>
    <w:p>
      <w:pPr>
        <w:pStyle w:val="Style2"/>
        <w:keepNext w:val="0"/>
        <w:keepLines w:val="0"/>
        <w:widowControl w:val="0"/>
        <w:numPr>
          <w:ilvl w:val="0"/>
          <w:numId w:val="9"/>
        </w:numPr>
        <w:shd w:val="clear" w:color="auto" w:fill="auto"/>
        <w:tabs>
          <w:tab w:pos="823" w:val="left"/>
        </w:tabs>
        <w:bidi w:val="0"/>
        <w:spacing w:before="0" w:after="140" w:line="240" w:lineRule="auto"/>
        <w:ind w:left="0" w:right="0" w:firstLine="420"/>
        <w:jc w:val="left"/>
        <w:rPr>
          <w:sz w:val="24"/>
          <w:szCs w:val="24"/>
        </w:rPr>
      </w:pPr>
      <w:r>
        <w:rPr>
          <w:color w:val="000000"/>
          <w:spacing w:val="0"/>
          <w:w w:val="100"/>
          <w:position w:val="0"/>
          <w:sz w:val="24"/>
          <w:szCs w:val="24"/>
          <w:shd w:val="clear" w:color="auto" w:fill="auto"/>
          <w:lang w:val="vi-VN" w:eastAsia="vi-VN" w:bidi="vi-VN"/>
        </w:rPr>
        <w:t>Nội dung hoạt động đã triển khai</w:t>
      </w:r>
    </w:p>
    <w:p>
      <w:pPr>
        <w:pStyle w:val="Style2"/>
        <w:keepNext w:val="0"/>
        <w:keepLines w:val="0"/>
        <w:widowControl w:val="0"/>
        <w:numPr>
          <w:ilvl w:val="0"/>
          <w:numId w:val="9"/>
        </w:numPr>
        <w:shd w:val="clear" w:color="auto" w:fill="auto"/>
        <w:tabs>
          <w:tab w:pos="823" w:val="left"/>
        </w:tabs>
        <w:bidi w:val="0"/>
        <w:spacing w:before="0" w:after="140" w:line="240" w:lineRule="auto"/>
        <w:ind w:left="0" w:right="0" w:firstLine="420"/>
        <w:jc w:val="left"/>
        <w:rPr>
          <w:sz w:val="24"/>
          <w:szCs w:val="24"/>
        </w:rPr>
      </w:pPr>
      <w:r>
        <w:rPr>
          <w:color w:val="000000"/>
          <w:spacing w:val="0"/>
          <w:w w:val="100"/>
          <w:position w:val="0"/>
          <w:sz w:val="24"/>
          <w:szCs w:val="24"/>
          <w:shd w:val="clear" w:color="auto" w:fill="auto"/>
          <w:lang w:val="vi-VN" w:eastAsia="vi-VN" w:bidi="vi-VN"/>
        </w:rPr>
        <w:t>Kinh phí tô chức</w:t>
      </w:r>
    </w:p>
    <w:p>
      <w:pPr>
        <w:pStyle w:val="Style22"/>
        <w:keepNext w:val="0"/>
        <w:keepLines w:val="0"/>
        <w:widowControl w:val="0"/>
        <w:shd w:val="clear" w:color="auto" w:fill="auto"/>
        <w:bidi w:val="0"/>
        <w:spacing w:before="0" w:after="0" w:line="240" w:lineRule="auto"/>
        <w:ind w:left="1243" w:right="0" w:firstLine="0"/>
        <w:jc w:val="left"/>
      </w:pPr>
      <w:r>
        <w:rPr>
          <w:color w:val="000000"/>
          <w:spacing w:val="0"/>
          <w:w w:val="100"/>
          <w:position w:val="0"/>
          <w:sz w:val="24"/>
          <w:szCs w:val="24"/>
          <w:shd w:val="clear" w:color="auto" w:fill="auto"/>
          <w:lang w:val="vi-VN" w:eastAsia="vi-VN" w:bidi="vi-VN"/>
        </w:rPr>
        <w:t>a. Tổ chức phát động, kinh phí và công trình dành cho trẻ em:</w:t>
      </w:r>
    </w:p>
    <w:tbl>
      <w:tblPr>
        <w:tblOverlap w:val="never"/>
        <w:jc w:val="center"/>
        <w:tblLayout w:type="fixed"/>
      </w:tblPr>
      <w:tblGrid>
        <w:gridCol w:w="1416"/>
        <w:gridCol w:w="1560"/>
        <w:gridCol w:w="1589"/>
        <w:gridCol w:w="1555"/>
        <w:gridCol w:w="1402"/>
        <w:gridCol w:w="1435"/>
      </w:tblGrid>
      <w:tr>
        <w:trPr>
          <w:trHeight w:val="610" w:hRule="exact"/>
        </w:trPr>
        <w:tc>
          <w:tcPr>
            <w:gridSpan w:val="2"/>
            <w:tcBorders>
              <w:top w:val="single" w:sz="4"/>
              <w:left w:val="single" w:sz="4"/>
            </w:tcBorders>
            <w:shd w:val="clear" w:color="auto" w:fill="FFFFFF"/>
            <w:vAlign w:val="bottom"/>
          </w:tcPr>
          <w:p>
            <w:pPr>
              <w:pStyle w:val="Style24"/>
              <w:keepNext w:val="0"/>
              <w:keepLines w:val="0"/>
              <w:widowControl w:val="0"/>
              <w:shd w:val="clear" w:color="auto" w:fill="auto"/>
              <w:bidi w:val="0"/>
              <w:spacing w:before="0" w:after="0" w:line="254" w:lineRule="auto"/>
              <w:ind w:left="0" w:right="0" w:firstLine="0"/>
              <w:jc w:val="center"/>
              <w:rPr>
                <w:sz w:val="24"/>
                <w:szCs w:val="24"/>
              </w:rPr>
            </w:pPr>
            <w:r>
              <w:rPr>
                <w:color w:val="000000"/>
                <w:spacing w:val="0"/>
                <w:w w:val="100"/>
                <w:position w:val="0"/>
                <w:sz w:val="24"/>
                <w:szCs w:val="24"/>
                <w:shd w:val="clear" w:color="auto" w:fill="auto"/>
                <w:lang w:val="vi-VN" w:eastAsia="vi-VN" w:bidi="vi-VN"/>
              </w:rPr>
              <w:t>Tổ chức phát động Tháng hành động vì trẻ em</w:t>
            </w:r>
          </w:p>
        </w:tc>
        <w:tc>
          <w:tcPr>
            <w:gridSpan w:val="2"/>
            <w:tcBorders>
              <w:top w:val="single" w:sz="4"/>
              <w:left w:val="single" w:sz="4"/>
            </w:tcBorders>
            <w:shd w:val="clear" w:color="auto" w:fill="FFFFFF"/>
            <w:vAlign w:val="top"/>
          </w:tcPr>
          <w:p>
            <w:pPr>
              <w:pStyle w:val="Style2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vi-VN" w:eastAsia="vi-VN" w:bidi="vi-VN"/>
              </w:rPr>
              <w:t>Công trình dành cho trẻ em</w:t>
            </w:r>
          </w:p>
        </w:tc>
        <w:tc>
          <w:tcPr>
            <w:gridSpan w:val="2"/>
            <w:tcBorders>
              <w:top w:val="single" w:sz="4"/>
              <w:left w:val="single" w:sz="4"/>
              <w:right w:val="single" w:sz="4"/>
            </w:tcBorders>
            <w:shd w:val="clear" w:color="auto" w:fill="FFFFFF"/>
            <w:vAlign w:val="bottom"/>
          </w:tcPr>
          <w:p>
            <w:pPr>
              <w:pStyle w:val="Style2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vi-VN" w:eastAsia="vi-VN" w:bidi="vi-VN"/>
              </w:rPr>
              <w:t>Kinh phí cho Tháng hành động vì trẻ em</w:t>
            </w:r>
          </w:p>
        </w:tc>
      </w:tr>
      <w:tr>
        <w:trPr>
          <w:trHeight w:val="590" w:hRule="exact"/>
        </w:trPr>
        <w:tc>
          <w:tcPr>
            <w:tcBorders>
              <w:top w:val="single" w:sz="4"/>
              <w:left w:val="single" w:sz="4"/>
            </w:tcBorders>
            <w:shd w:val="clear" w:color="auto" w:fill="FFFFFF"/>
            <w:vAlign w:val="bottom"/>
          </w:tcPr>
          <w:p>
            <w:pPr>
              <w:pStyle w:val="Style24"/>
              <w:keepNext w:val="0"/>
              <w:keepLines w:val="0"/>
              <w:widowControl w:val="0"/>
              <w:shd w:val="clear" w:color="auto" w:fill="auto"/>
              <w:bidi w:val="0"/>
              <w:spacing w:before="0" w:after="0" w:line="276" w:lineRule="auto"/>
              <w:ind w:left="0" w:right="0" w:firstLine="0"/>
              <w:jc w:val="center"/>
            </w:pPr>
            <w:r>
              <w:rPr>
                <w:color w:val="000000"/>
                <w:spacing w:val="0"/>
                <w:w w:val="100"/>
                <w:position w:val="0"/>
                <w:shd w:val="clear" w:color="auto" w:fill="auto"/>
                <w:lang w:val="vi-VN" w:eastAsia="vi-VN" w:bidi="vi-VN"/>
              </w:rPr>
              <w:t>Số điểm phát động</w:t>
            </w:r>
          </w:p>
        </w:tc>
        <w:tc>
          <w:tcPr>
            <w:tcBorders>
              <w:top w:val="single" w:sz="4"/>
              <w:left w:val="single" w:sz="4"/>
            </w:tcBorders>
            <w:shd w:val="clear" w:color="auto" w:fill="FFFFFF"/>
            <w:vAlign w:val="bottom"/>
          </w:tcPr>
          <w:p>
            <w:pPr>
              <w:pStyle w:val="Style24"/>
              <w:keepNext w:val="0"/>
              <w:keepLines w:val="0"/>
              <w:widowControl w:val="0"/>
              <w:shd w:val="clear" w:color="auto" w:fill="auto"/>
              <w:bidi w:val="0"/>
              <w:spacing w:before="0" w:after="0" w:line="276" w:lineRule="auto"/>
              <w:ind w:left="0" w:right="0" w:firstLine="0"/>
              <w:jc w:val="center"/>
            </w:pPr>
            <w:r>
              <w:rPr>
                <w:color w:val="000000"/>
                <w:spacing w:val="0"/>
                <w:w w:val="100"/>
                <w:position w:val="0"/>
                <w:shd w:val="clear" w:color="auto" w:fill="auto"/>
                <w:lang w:val="vi-VN" w:eastAsia="vi-VN" w:bidi="vi-VN"/>
              </w:rPr>
              <w:t>Số trẻ em tham dự</w:t>
            </w:r>
          </w:p>
        </w:tc>
        <w:tc>
          <w:tcPr>
            <w:tcBorders>
              <w:top w:val="single" w:sz="4"/>
              <w:left w:val="single" w:sz="4"/>
            </w:tcBorders>
            <w:shd w:val="clear" w:color="auto" w:fill="FFFFFF"/>
            <w:vAlign w:val="bottom"/>
          </w:tcPr>
          <w:p>
            <w:pPr>
              <w:pStyle w:val="Style24"/>
              <w:keepNext w:val="0"/>
              <w:keepLines w:val="0"/>
              <w:widowControl w:val="0"/>
              <w:shd w:val="clear" w:color="auto" w:fill="auto"/>
              <w:bidi w:val="0"/>
              <w:spacing w:before="0" w:after="0" w:line="276" w:lineRule="auto"/>
              <w:ind w:left="0" w:right="0" w:firstLine="0"/>
              <w:jc w:val="center"/>
            </w:pPr>
            <w:r>
              <w:rPr>
                <w:color w:val="000000"/>
                <w:spacing w:val="0"/>
                <w:w w:val="100"/>
                <w:position w:val="0"/>
                <w:shd w:val="clear" w:color="auto" w:fill="auto"/>
                <w:lang w:val="vi-VN" w:eastAsia="vi-VN" w:bidi="vi-VN"/>
              </w:rPr>
              <w:t>Số công trình xây dựng mới</w:t>
            </w:r>
          </w:p>
        </w:tc>
        <w:tc>
          <w:tcPr>
            <w:tcBorders>
              <w:top w:val="single" w:sz="4"/>
              <w:left w:val="single" w:sz="4"/>
            </w:tcBorders>
            <w:shd w:val="clear" w:color="auto" w:fill="FFFFFF"/>
            <w:vAlign w:val="bottom"/>
          </w:tcPr>
          <w:p>
            <w:pPr>
              <w:pStyle w:val="Style24"/>
              <w:keepNext w:val="0"/>
              <w:keepLines w:val="0"/>
              <w:widowControl w:val="0"/>
              <w:shd w:val="clear" w:color="auto" w:fill="auto"/>
              <w:bidi w:val="0"/>
              <w:spacing w:before="0" w:after="0" w:line="276" w:lineRule="auto"/>
              <w:ind w:left="0" w:right="0" w:firstLine="0"/>
              <w:jc w:val="center"/>
            </w:pPr>
            <w:r>
              <w:rPr>
                <w:color w:val="000000"/>
                <w:spacing w:val="0"/>
                <w:w w:val="100"/>
                <w:position w:val="0"/>
                <w:shd w:val="clear" w:color="auto" w:fill="auto"/>
                <w:lang w:val="vi-VN" w:eastAsia="vi-VN" w:bidi="vi-VN"/>
              </w:rPr>
              <w:t>Số công trình nâng cấp</w:t>
            </w:r>
          </w:p>
        </w:tc>
        <w:tc>
          <w:tcPr>
            <w:tcBorders>
              <w:top w:val="single" w:sz="4"/>
              <w:left w:val="single" w:sz="4"/>
            </w:tcBorders>
            <w:shd w:val="clear" w:color="auto" w:fill="FFFFFF"/>
            <w:vAlign w:val="bottom"/>
          </w:tcPr>
          <w:p>
            <w:pPr>
              <w:pStyle w:val="Style24"/>
              <w:keepNext w:val="0"/>
              <w:keepLines w:val="0"/>
              <w:widowControl w:val="0"/>
              <w:shd w:val="clear" w:color="auto" w:fill="auto"/>
              <w:bidi w:val="0"/>
              <w:spacing w:before="0" w:after="0" w:line="276" w:lineRule="auto"/>
              <w:ind w:left="0" w:right="0" w:firstLine="0"/>
              <w:jc w:val="center"/>
            </w:pPr>
            <w:r>
              <w:rPr>
                <w:color w:val="000000"/>
                <w:spacing w:val="0"/>
                <w:w w:val="100"/>
                <w:position w:val="0"/>
                <w:shd w:val="clear" w:color="auto" w:fill="auto"/>
                <w:lang w:val="vi-VN" w:eastAsia="vi-VN" w:bidi="vi-VN"/>
              </w:rPr>
              <w:t>Ngân sách nhà nước</w:t>
            </w:r>
          </w:p>
        </w:tc>
        <w:tc>
          <w:tcPr>
            <w:tcBorders>
              <w:top w:val="single" w:sz="4"/>
              <w:left w:val="single" w:sz="4"/>
              <w:right w:val="single" w:sz="4"/>
            </w:tcBorders>
            <w:shd w:val="clear" w:color="auto" w:fill="FFFFFF"/>
            <w:vAlign w:val="top"/>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vi-VN" w:eastAsia="vi-VN" w:bidi="vi-VN"/>
              </w:rPr>
              <w:t>Vận động</w:t>
            </w:r>
          </w:p>
        </w:tc>
      </w:tr>
      <w:tr>
        <w:trPr>
          <w:trHeight w:val="557"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39" w:line="1" w:lineRule="exact"/>
      </w:pPr>
    </w:p>
    <w:p>
      <w:pPr>
        <w:widowControl w:val="0"/>
        <w:spacing w:line="1" w:lineRule="exact"/>
      </w:pPr>
    </w:p>
    <w:p>
      <w:pPr>
        <w:pStyle w:val="Style22"/>
        <w:keepNext w:val="0"/>
        <w:keepLines w:val="0"/>
        <w:widowControl w:val="0"/>
        <w:shd w:val="clear" w:color="auto" w:fill="auto"/>
        <w:bidi w:val="0"/>
        <w:spacing w:before="0" w:after="0" w:line="240" w:lineRule="auto"/>
        <w:ind w:left="1243" w:right="0" w:firstLine="0"/>
        <w:jc w:val="left"/>
      </w:pPr>
      <w:r>
        <w:rPr>
          <w:color w:val="000000"/>
          <w:spacing w:val="0"/>
          <w:w w:val="100"/>
          <w:position w:val="0"/>
          <w:sz w:val="24"/>
          <w:szCs w:val="24"/>
          <w:shd w:val="clear" w:color="auto" w:fill="auto"/>
          <w:lang w:val="vi-VN" w:eastAsia="vi-VN" w:bidi="vi-VN"/>
        </w:rPr>
        <w:t>b. Hoạt động 11Ỗ trợ trẻ em:</w:t>
      </w:r>
    </w:p>
    <w:tbl>
      <w:tblPr>
        <w:tblOverlap w:val="never"/>
        <w:jc w:val="center"/>
        <w:tblLayout w:type="fixed"/>
      </w:tblPr>
      <w:tblGrid>
        <w:gridCol w:w="1416"/>
        <w:gridCol w:w="1234"/>
        <w:gridCol w:w="1829"/>
        <w:gridCol w:w="1272"/>
        <w:gridCol w:w="1843"/>
        <w:gridCol w:w="1421"/>
      </w:tblGrid>
      <w:tr>
        <w:trPr>
          <w:trHeight w:val="610" w:hRule="exact"/>
        </w:trPr>
        <w:tc>
          <w:tcPr>
            <w:gridSpan w:val="2"/>
            <w:tcBorders>
              <w:top w:val="single" w:sz="4"/>
              <w:left w:val="single" w:sz="4"/>
            </w:tcBorders>
            <w:shd w:val="clear" w:color="auto" w:fill="FFFFFF"/>
            <w:vAlign w:val="top"/>
          </w:tcPr>
          <w:p>
            <w:pPr>
              <w:pStyle w:val="Style2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vi-VN" w:eastAsia="vi-VN" w:bidi="vi-VN"/>
              </w:rPr>
              <w:t>Tặng quà</w:t>
            </w:r>
          </w:p>
        </w:tc>
        <w:tc>
          <w:tcPr>
            <w:gridSpan w:val="2"/>
            <w:tcBorders>
              <w:top w:val="single" w:sz="4"/>
              <w:left w:val="single" w:sz="4"/>
            </w:tcBorders>
            <w:shd w:val="clear" w:color="auto" w:fill="FFFFFF"/>
            <w:vAlign w:val="top"/>
          </w:tcPr>
          <w:p>
            <w:pPr>
              <w:pStyle w:val="Style2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vi-VN" w:eastAsia="vi-VN" w:bidi="vi-VN"/>
              </w:rPr>
              <w:t>Cấp học bổng</w:t>
            </w:r>
          </w:p>
        </w:tc>
        <w:tc>
          <w:tcPr>
            <w:gridSpan w:val="2"/>
            <w:tcBorders>
              <w:top w:val="single" w:sz="4"/>
              <w:left w:val="single" w:sz="4"/>
              <w:right w:val="single" w:sz="4"/>
            </w:tcBorders>
            <w:shd w:val="clear" w:color="auto" w:fill="FFFFFF"/>
            <w:vAlign w:val="bottom"/>
          </w:tcPr>
          <w:p>
            <w:pPr>
              <w:pStyle w:val="Style2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vi-VN" w:eastAsia="vi-VN" w:bidi="vi-VN"/>
              </w:rPr>
              <w:t>Khám bênh, chữa bênh miễn phí cho trẻ em</w:t>
            </w:r>
          </w:p>
        </w:tc>
      </w:tr>
      <w:tr>
        <w:trPr>
          <w:trHeight w:val="586" w:hRule="exact"/>
        </w:trPr>
        <w:tc>
          <w:tcPr>
            <w:tcBorders>
              <w:top w:val="single" w:sz="4"/>
              <w:left w:val="single" w:sz="4"/>
            </w:tcBorders>
            <w:shd w:val="clear" w:color="auto" w:fill="FFFFFF"/>
            <w:vAlign w:val="bottom"/>
          </w:tcPr>
          <w:p>
            <w:pPr>
              <w:pStyle w:val="Style24"/>
              <w:keepNext w:val="0"/>
              <w:keepLines w:val="0"/>
              <w:widowControl w:val="0"/>
              <w:shd w:val="clear" w:color="auto" w:fill="auto"/>
              <w:bidi w:val="0"/>
              <w:spacing w:before="0" w:after="0" w:line="283" w:lineRule="auto"/>
              <w:ind w:left="0" w:right="0" w:firstLine="0"/>
              <w:jc w:val="center"/>
            </w:pPr>
            <w:r>
              <w:rPr>
                <w:color w:val="000000"/>
                <w:spacing w:val="0"/>
                <w:w w:val="100"/>
                <w:position w:val="0"/>
                <w:shd w:val="clear" w:color="auto" w:fill="auto"/>
                <w:lang w:val="vi-VN" w:eastAsia="vi-VN" w:bidi="vi-VN"/>
              </w:rPr>
              <w:t>Số lượng trẻ em</w:t>
            </w:r>
          </w:p>
        </w:tc>
        <w:tc>
          <w:tcPr>
            <w:tcBorders>
              <w:top w:val="single" w:sz="4"/>
              <w:left w:val="single" w:sz="4"/>
            </w:tcBorders>
            <w:shd w:val="clear" w:color="auto" w:fill="FFFFFF"/>
            <w:vAlign w:val="top"/>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vi-VN" w:eastAsia="vi-VN" w:bidi="vi-VN"/>
              </w:rPr>
              <w:t>Kinh phi</w:t>
            </w:r>
          </w:p>
        </w:tc>
        <w:tc>
          <w:tcPr>
            <w:tcBorders>
              <w:top w:val="single" w:sz="4"/>
              <w:left w:val="single" w:sz="4"/>
            </w:tcBorders>
            <w:shd w:val="clear" w:color="auto" w:fill="FFFFFF"/>
            <w:vAlign w:val="top"/>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vi-VN" w:eastAsia="vi-VN" w:bidi="vi-VN"/>
              </w:rPr>
              <w:t>Sô lượng trẻ em</w:t>
            </w:r>
          </w:p>
        </w:tc>
        <w:tc>
          <w:tcPr>
            <w:tcBorders>
              <w:top w:val="single" w:sz="4"/>
              <w:left w:val="single" w:sz="4"/>
            </w:tcBorders>
            <w:shd w:val="clear" w:color="auto" w:fill="FFFFFF"/>
            <w:vAlign w:val="top"/>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vi-VN" w:eastAsia="vi-VN" w:bidi="vi-VN"/>
              </w:rPr>
              <w:t>Kinh phí</w:t>
            </w:r>
          </w:p>
        </w:tc>
        <w:tc>
          <w:tcPr>
            <w:tcBorders>
              <w:top w:val="single" w:sz="4"/>
              <w:left w:val="single" w:sz="4"/>
            </w:tcBorders>
            <w:shd w:val="clear" w:color="auto" w:fill="FFFFFF"/>
            <w:vAlign w:val="top"/>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vi-VN" w:eastAsia="vi-VN" w:bidi="vi-VN"/>
              </w:rPr>
              <w:t>Số lượng trẻ em</w:t>
            </w:r>
          </w:p>
        </w:tc>
        <w:tc>
          <w:tcPr>
            <w:tcBorders>
              <w:top w:val="single" w:sz="4"/>
              <w:left w:val="single" w:sz="4"/>
              <w:right w:val="single" w:sz="4"/>
            </w:tcBorders>
            <w:shd w:val="clear" w:color="auto" w:fill="FFFFFF"/>
            <w:vAlign w:val="top"/>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vi-VN" w:eastAsia="vi-VN" w:bidi="vi-VN"/>
              </w:rPr>
              <w:t>Kinh phí</w:t>
            </w:r>
          </w:p>
        </w:tc>
      </w:tr>
      <w:tr>
        <w:trPr>
          <w:trHeight w:val="576"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39" w:line="1" w:lineRule="exact"/>
      </w:pPr>
    </w:p>
    <w:p>
      <w:pPr>
        <w:widowControl w:val="0"/>
        <w:spacing w:line="1" w:lineRule="exact"/>
      </w:pPr>
    </w:p>
    <w:p>
      <w:pPr>
        <w:pStyle w:val="Style22"/>
        <w:keepNext w:val="0"/>
        <w:keepLines w:val="0"/>
        <w:widowControl w:val="0"/>
        <w:shd w:val="clear" w:color="auto" w:fill="auto"/>
        <w:bidi w:val="0"/>
        <w:spacing w:before="0" w:after="0" w:line="240" w:lineRule="auto"/>
        <w:ind w:left="1238" w:right="0" w:firstLine="0"/>
        <w:jc w:val="left"/>
      </w:pPr>
      <w:r>
        <w:rPr>
          <w:color w:val="000000"/>
          <w:spacing w:val="0"/>
          <w:w w:val="100"/>
          <w:position w:val="0"/>
          <w:sz w:val="24"/>
          <w:szCs w:val="24"/>
          <w:shd w:val="clear" w:color="auto" w:fill="auto"/>
          <w:lang w:val="vi-VN" w:eastAsia="vi-VN" w:bidi="vi-VN"/>
        </w:rPr>
        <w:t>c. Hoạt động có sự tham gia của trẻ em và vui choi giải trí:</w:t>
      </w:r>
    </w:p>
    <w:tbl>
      <w:tblPr>
        <w:tblOverlap w:val="never"/>
        <w:jc w:val="center"/>
        <w:tblLayout w:type="fixed"/>
      </w:tblPr>
      <w:tblGrid>
        <w:gridCol w:w="2347"/>
        <w:gridCol w:w="2928"/>
        <w:gridCol w:w="1930"/>
        <w:gridCol w:w="1781"/>
      </w:tblGrid>
      <w:tr>
        <w:trPr>
          <w:trHeight w:val="893" w:hRule="exact"/>
        </w:trPr>
        <w:tc>
          <w:tcPr>
            <w:gridSpan w:val="2"/>
            <w:tcBorders>
              <w:top w:val="single" w:sz="4"/>
              <w:left w:val="single" w:sz="4"/>
            </w:tcBorders>
            <w:shd w:val="clear" w:color="auto" w:fill="FFFFFF"/>
            <w:vAlign w:val="bottom"/>
          </w:tcPr>
          <w:p>
            <w:pPr>
              <w:pStyle w:val="Style2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vi-VN" w:eastAsia="vi-VN" w:bidi="vi-VN"/>
              </w:rPr>
              <w:t>Các hoạt động có sụ tham gia của trẻ em (Diên đàn, hội nghị, hội thảo, tọa đàm, câu lạc bộ, đội, nhóm, tham vấn, thăm dò, lấy Ý kiến trẻ em,...)</w:t>
            </w:r>
          </w:p>
        </w:tc>
        <w:tc>
          <w:tcPr>
            <w:gridSpan w:val="2"/>
            <w:tcBorders>
              <w:top w:val="single" w:sz="4"/>
              <w:left w:val="single" w:sz="4"/>
              <w:right w:val="single" w:sz="4"/>
            </w:tcBorders>
            <w:shd w:val="clear" w:color="auto" w:fill="FFFFFF"/>
            <w:vAlign w:val="bottom"/>
          </w:tcPr>
          <w:p>
            <w:pPr>
              <w:pStyle w:val="Style2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vi-VN" w:eastAsia="vi-VN" w:bidi="vi-VN"/>
              </w:rPr>
              <w:t>Các hoạt động vui chơi, giải trí (hội thi, cam trại, thê thao, du lịch, tham quan)</w:t>
            </w:r>
          </w:p>
        </w:tc>
      </w:tr>
      <w:tr>
        <w:trPr>
          <w:trHeight w:val="600" w:hRule="exact"/>
        </w:trPr>
        <w:tc>
          <w:tcPr>
            <w:tcBorders>
              <w:top w:val="single" w:sz="4"/>
              <w:left w:val="single" w:sz="4"/>
            </w:tcBorders>
            <w:shd w:val="clear" w:color="auto" w:fill="FFFFFF"/>
            <w:vAlign w:val="top"/>
          </w:tcPr>
          <w:p>
            <w:pPr>
              <w:pStyle w:val="Style24"/>
              <w:keepNext w:val="0"/>
              <w:keepLines w:val="0"/>
              <w:widowControl w:val="0"/>
              <w:shd w:val="clear" w:color="auto" w:fill="auto"/>
              <w:bidi w:val="0"/>
              <w:spacing w:before="0" w:after="0" w:line="276" w:lineRule="auto"/>
              <w:ind w:left="0" w:right="0" w:firstLine="0"/>
              <w:jc w:val="center"/>
            </w:pPr>
            <w:r>
              <w:rPr>
                <w:color w:val="000000"/>
                <w:spacing w:val="0"/>
                <w:w w:val="100"/>
                <w:position w:val="0"/>
                <w:shd w:val="clear" w:color="auto" w:fill="auto"/>
                <w:lang w:val="vi-VN" w:eastAsia="vi-VN" w:bidi="vi-VN"/>
              </w:rPr>
              <w:t>Số lượng hoạt động</w:t>
            </w:r>
          </w:p>
        </w:tc>
        <w:tc>
          <w:tcPr>
            <w:tcBorders>
              <w:top w:val="single" w:sz="4"/>
              <w:left w:val="single" w:sz="4"/>
            </w:tcBorders>
            <w:shd w:val="clear" w:color="auto" w:fill="FFFFFF"/>
            <w:vAlign w:val="top"/>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vi-VN" w:eastAsia="vi-VN" w:bidi="vi-VN"/>
              </w:rPr>
              <w:t>Số lượng trẻ em tham gia</w:t>
            </w:r>
          </w:p>
        </w:tc>
        <w:tc>
          <w:tcPr>
            <w:tcBorders>
              <w:top w:val="single" w:sz="4"/>
              <w:left w:val="single" w:sz="4"/>
            </w:tcBorders>
            <w:shd w:val="clear" w:color="auto" w:fill="FFFFFF"/>
            <w:vAlign w:val="top"/>
          </w:tcPr>
          <w:p>
            <w:pPr>
              <w:pStyle w:val="Style24"/>
              <w:keepNext w:val="0"/>
              <w:keepLines w:val="0"/>
              <w:widowControl w:val="0"/>
              <w:shd w:val="clear" w:color="auto" w:fill="auto"/>
              <w:bidi w:val="0"/>
              <w:spacing w:before="0" w:after="0" w:line="276" w:lineRule="auto"/>
              <w:ind w:left="0" w:right="0" w:firstLine="0"/>
              <w:jc w:val="center"/>
            </w:pPr>
            <w:r>
              <w:rPr>
                <w:color w:val="000000"/>
                <w:spacing w:val="0"/>
                <w:w w:val="100"/>
                <w:position w:val="0"/>
                <w:shd w:val="clear" w:color="auto" w:fill="auto"/>
                <w:lang w:val="vi-VN" w:eastAsia="vi-VN" w:bidi="vi-VN"/>
              </w:rPr>
              <w:t>Số lượng hoạt động</w:t>
            </w:r>
          </w:p>
        </w:tc>
        <w:tc>
          <w:tcPr>
            <w:tcBorders>
              <w:top w:val="single" w:sz="4"/>
              <w:left w:val="single" w:sz="4"/>
              <w:right w:val="single" w:sz="4"/>
            </w:tcBorders>
            <w:shd w:val="clear" w:color="auto" w:fill="FFFFFF"/>
            <w:vAlign w:val="top"/>
          </w:tcPr>
          <w:p>
            <w:pPr>
              <w:pStyle w:val="Style24"/>
              <w:keepNext w:val="0"/>
              <w:keepLines w:val="0"/>
              <w:widowControl w:val="0"/>
              <w:shd w:val="clear" w:color="auto" w:fill="auto"/>
              <w:bidi w:val="0"/>
              <w:spacing w:before="0" w:after="0" w:line="276" w:lineRule="auto"/>
              <w:ind w:left="0" w:right="0" w:firstLine="0"/>
              <w:jc w:val="center"/>
            </w:pPr>
            <w:r>
              <w:rPr>
                <w:color w:val="000000"/>
                <w:spacing w:val="0"/>
                <w:w w:val="100"/>
                <w:position w:val="0"/>
                <w:shd w:val="clear" w:color="auto" w:fill="auto"/>
                <w:lang w:val="vi-VN" w:eastAsia="vi-VN" w:bidi="vi-VN"/>
              </w:rPr>
              <w:t>Số lượng trẻ em tham gia</w:t>
            </w:r>
          </w:p>
        </w:tc>
      </w:tr>
      <w:tr>
        <w:trPr>
          <w:trHeight w:val="562"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339" w:line="1" w:lineRule="exact"/>
      </w:pPr>
    </w:p>
    <w:p>
      <w:pPr>
        <w:pStyle w:val="Style2"/>
        <w:keepNext w:val="0"/>
        <w:keepLines w:val="0"/>
        <w:widowControl w:val="0"/>
        <w:shd w:val="clear" w:color="auto" w:fill="auto"/>
        <w:bidi w:val="0"/>
        <w:spacing w:before="0" w:after="40" w:line="240" w:lineRule="auto"/>
        <w:ind w:left="0" w:right="0" w:firstLine="420"/>
        <w:jc w:val="left"/>
        <w:rPr>
          <w:sz w:val="24"/>
          <w:szCs w:val="24"/>
        </w:rPr>
      </w:pPr>
      <w:r>
        <w:rPr>
          <w:color w:val="000000"/>
          <w:spacing w:val="0"/>
          <w:w w:val="100"/>
          <w:position w:val="0"/>
          <w:sz w:val="24"/>
          <w:szCs w:val="24"/>
          <w:shd w:val="clear" w:color="auto" w:fill="auto"/>
          <w:lang w:val="vi-VN" w:eastAsia="vi-VN" w:bidi="vi-VN"/>
        </w:rPr>
        <w:t>II. ĐÁNH GIÁ CHUNG:</w:t>
      </w:r>
    </w:p>
    <w:p>
      <w:pPr>
        <w:pStyle w:val="Style2"/>
        <w:keepNext w:val="0"/>
        <w:keepLines w:val="0"/>
        <w:widowControl w:val="0"/>
        <w:numPr>
          <w:ilvl w:val="0"/>
          <w:numId w:val="11"/>
        </w:numPr>
        <w:shd w:val="clear" w:color="auto" w:fill="auto"/>
        <w:tabs>
          <w:tab w:pos="929" w:val="left"/>
        </w:tabs>
        <w:bidi w:val="0"/>
        <w:spacing w:before="0" w:after="140" w:line="240" w:lineRule="auto"/>
        <w:ind w:left="0" w:right="0" w:firstLine="580"/>
        <w:jc w:val="left"/>
        <w:rPr>
          <w:sz w:val="24"/>
          <w:szCs w:val="24"/>
        </w:rPr>
      </w:pPr>
      <w:r>
        <w:rPr>
          <w:color w:val="000000"/>
          <w:spacing w:val="0"/>
          <w:w w:val="100"/>
          <w:position w:val="0"/>
          <w:sz w:val="24"/>
          <w:szCs w:val="24"/>
          <w:shd w:val="clear" w:color="auto" w:fill="auto"/>
          <w:lang w:val="vi-VN" w:eastAsia="vi-VN" w:bidi="vi-VN"/>
        </w:rPr>
        <w:t>Những kết qua đã đạt được, bài học kinh nghiệm</w:t>
      </w:r>
    </w:p>
    <w:p>
      <w:pPr>
        <w:pStyle w:val="Style2"/>
        <w:keepNext w:val="0"/>
        <w:keepLines w:val="0"/>
        <w:widowControl w:val="0"/>
        <w:numPr>
          <w:ilvl w:val="0"/>
          <w:numId w:val="11"/>
        </w:numPr>
        <w:shd w:val="clear" w:color="auto" w:fill="auto"/>
        <w:tabs>
          <w:tab w:pos="948" w:val="left"/>
        </w:tabs>
        <w:bidi w:val="0"/>
        <w:spacing w:before="0" w:after="140" w:line="240" w:lineRule="auto"/>
        <w:ind w:left="0" w:right="0" w:firstLine="580"/>
        <w:jc w:val="left"/>
        <w:rPr>
          <w:sz w:val="24"/>
          <w:szCs w:val="24"/>
        </w:rPr>
      </w:pPr>
      <w:r>
        <w:rPr>
          <w:color w:val="000000"/>
          <w:spacing w:val="0"/>
          <w:w w:val="100"/>
          <w:position w:val="0"/>
          <w:sz w:val="24"/>
          <w:szCs w:val="24"/>
          <w:shd w:val="clear" w:color="auto" w:fill="auto"/>
          <w:lang w:val="vi-VN" w:eastAsia="vi-VN" w:bidi="vi-VN"/>
        </w:rPr>
        <w:t>Những khó khăn, tồn tại</w:t>
      </w:r>
    </w:p>
    <w:p>
      <w:pPr>
        <w:pStyle w:val="Style2"/>
        <w:keepNext w:val="0"/>
        <w:keepLines w:val="0"/>
        <w:widowControl w:val="0"/>
        <w:numPr>
          <w:ilvl w:val="0"/>
          <w:numId w:val="11"/>
        </w:numPr>
        <w:shd w:val="clear" w:color="auto" w:fill="auto"/>
        <w:tabs>
          <w:tab w:pos="948" w:val="left"/>
        </w:tabs>
        <w:bidi w:val="0"/>
        <w:spacing w:before="0" w:after="140" w:line="240" w:lineRule="auto"/>
        <w:ind w:left="0" w:right="0" w:firstLine="580"/>
        <w:jc w:val="left"/>
        <w:rPr>
          <w:sz w:val="24"/>
          <w:szCs w:val="24"/>
        </w:rPr>
      </w:pPr>
      <w:r>
        <w:rPr>
          <w:color w:val="000000"/>
          <w:spacing w:val="0"/>
          <w:w w:val="100"/>
          <w:position w:val="0"/>
          <w:sz w:val="24"/>
          <w:szCs w:val="24"/>
          <w:shd w:val="clear" w:color="auto" w:fill="auto"/>
          <w:lang w:val="vi-VN" w:eastAsia="vi-VN" w:bidi="vi-VN"/>
        </w:rPr>
        <w:t>Kiến nghị, đề xuất</w:t>
      </w:r>
    </w:p>
    <w:sectPr>
      <w:footnotePr>
        <w:pos w:val="pageBottom"/>
        <w:numFmt w:val="decimal"/>
        <w:numRestart w:val="continuous"/>
      </w:footnotePr>
      <w:pgSz w:w="12240" w:h="15840"/>
      <w:pgMar w:top="892" w:left="1697" w:right="1489" w:bottom="1020" w:header="464" w:footer="592" w:gutter="0"/>
      <w:pgNumType w:start="1"/>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vi-VN" w:eastAsia="vi-VN" w:bidi="vi-VN"/>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Arial Unicode MS" w:eastAsia="Arial Unicode MS" w:hAnsi="Arial Unicode MS" w:cs="Arial Unicode MS"/>
        <w:sz w:val="24"/>
        <w:szCs w:val="24"/>
        <w:lang w:val="vi-VN" w:eastAsia="vi-VN" w:bidi="vi-VN"/>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Arial Unicode MS" w:eastAsia="Arial Unicode MS" w:hAnsi="Arial Unicode MS" w:cs="Arial Unicode MS"/>
      <w:color w:val="000000"/>
      <w:spacing w:val="0"/>
      <w:w w:val="100"/>
      <w:position w:val="0"/>
      <w:sz w:val="24"/>
      <w:szCs w:val="24"/>
      <w:shd w:val="clear" w:color="auto" w:fill="auto"/>
      <w:lang w:val="vi-VN" w:eastAsia="vi-VN" w:bidi="vi-VN"/>
    </w:rPr>
  </w:style>
  <w:style w:type="character" w:default="1" w:styleId="DefaultParagraphFont">
    <w:name w:val="Default Paragraph Font"/>
    <w:rPr>
      <w:rFonts w:ascii="Arial Unicode MS" w:eastAsia="Arial Unicode MS" w:hAnsi="Arial Unicode MS" w:cs="Arial Unicode MS"/>
      <w:color w:val="000000"/>
      <w:spacing w:val="0"/>
      <w:w w:val="100"/>
      <w:position w:val="0"/>
      <w:sz w:val="24"/>
      <w:szCs w:val="24"/>
      <w:shd w:val="clear" w:color="auto" w:fill="auto"/>
      <w:lang w:val="vi-VN" w:eastAsia="vi-VN" w:bidi="vi-VN"/>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8">
    <w:name w:val="Body text (3)_"/>
    <w:basedOn w:val="DefaultParagraphFont"/>
    <w:link w:val="Style7"/>
    <w:rPr>
      <w:rFonts w:ascii="Arial" w:eastAsia="Arial" w:hAnsi="Arial" w:cs="Arial"/>
      <w:b w:val="0"/>
      <w:bCs w:val="0"/>
      <w:i w:val="0"/>
      <w:iCs w:val="0"/>
      <w:smallCaps w:val="0"/>
      <w:strike w:val="0"/>
      <w:color w:val="DC627D"/>
      <w:sz w:val="16"/>
      <w:szCs w:val="16"/>
      <w:u w:val="none"/>
    </w:rPr>
  </w:style>
  <w:style w:type="character" w:customStyle="1" w:styleId="CharStyle11">
    <w:name w:val="Picture caption_"/>
    <w:basedOn w:val="DefaultParagraphFont"/>
    <w:link w:val="Style10"/>
    <w:rPr>
      <w:rFonts w:ascii="Times New Roman" w:eastAsia="Times New Roman" w:hAnsi="Times New Roman" w:cs="Times New Roman"/>
      <w:b w:val="0"/>
      <w:bCs w:val="0"/>
      <w:i w:val="0"/>
      <w:iCs w:val="0"/>
      <w:smallCaps w:val="0"/>
      <w:strike w:val="0"/>
      <w:sz w:val="19"/>
      <w:szCs w:val="19"/>
      <w:u w:val="none"/>
    </w:rPr>
  </w:style>
  <w:style w:type="character" w:customStyle="1" w:styleId="CharStyle14">
    <w:name w:val="Body text (2)_"/>
    <w:basedOn w:val="DefaultParagraphFont"/>
    <w:link w:val="Style13"/>
    <w:rPr>
      <w:rFonts w:ascii="Arial" w:eastAsia="Arial" w:hAnsi="Arial" w:cs="Arial"/>
      <w:b/>
      <w:bCs/>
      <w:i w:val="0"/>
      <w:iCs w:val="0"/>
      <w:smallCaps w:val="0"/>
      <w:strike w:val="0"/>
      <w:sz w:val="9"/>
      <w:szCs w:val="9"/>
      <w:u w:val="none"/>
    </w:rPr>
  </w:style>
  <w:style w:type="character" w:customStyle="1" w:styleId="CharStyle23">
    <w:name w:val="Table caption_"/>
    <w:basedOn w:val="DefaultParagraphFont"/>
    <w:link w:val="Style22"/>
    <w:rPr>
      <w:rFonts w:ascii="Times New Roman" w:eastAsia="Times New Roman" w:hAnsi="Times New Roman" w:cs="Times New Roman"/>
      <w:b w:val="0"/>
      <w:bCs w:val="0"/>
      <w:i w:val="0"/>
      <w:iCs w:val="0"/>
      <w:smallCaps w:val="0"/>
      <w:strike w:val="0"/>
      <w:u w:val="none"/>
    </w:rPr>
  </w:style>
  <w:style w:type="character" w:customStyle="1" w:styleId="CharStyle25">
    <w:name w:val="Other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styleId="Style2">
    <w:name w:val="Body text"/>
    <w:basedOn w:val="Normal"/>
    <w:link w:val="CharStyle3"/>
    <w:qFormat/>
    <w:pPr>
      <w:widowControl w:val="0"/>
      <w:shd w:val="clear" w:color="auto" w:fill="FFFFFF"/>
      <w:spacing w:line="317"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7">
    <w:name w:val="Body text (3)"/>
    <w:basedOn w:val="Normal"/>
    <w:link w:val="CharStyle8"/>
    <w:pPr>
      <w:widowControl w:val="0"/>
      <w:shd w:val="clear" w:color="auto" w:fill="FFFFFF"/>
      <w:spacing w:line="372" w:lineRule="auto"/>
    </w:pPr>
    <w:rPr>
      <w:rFonts w:ascii="Arial" w:eastAsia="Arial" w:hAnsi="Arial" w:cs="Arial"/>
      <w:b w:val="0"/>
      <w:bCs w:val="0"/>
      <w:i w:val="0"/>
      <w:iCs w:val="0"/>
      <w:smallCaps w:val="0"/>
      <w:strike w:val="0"/>
      <w:color w:val="DC627D"/>
      <w:sz w:val="16"/>
      <w:szCs w:val="16"/>
      <w:u w:val="none"/>
    </w:rPr>
  </w:style>
  <w:style w:type="paragraph" w:customStyle="1" w:styleId="Style10">
    <w:name w:val="Picture caption"/>
    <w:basedOn w:val="Normal"/>
    <w:link w:val="CharStyle11"/>
    <w:pPr>
      <w:widowControl w:val="0"/>
      <w:shd w:val="clear" w:color="auto" w:fill="FFFFFF"/>
      <w:spacing w:line="312" w:lineRule="auto"/>
    </w:pPr>
    <w:rPr>
      <w:rFonts w:ascii="Times New Roman" w:eastAsia="Times New Roman" w:hAnsi="Times New Roman" w:cs="Times New Roman"/>
      <w:b w:val="0"/>
      <w:bCs w:val="0"/>
      <w:i w:val="0"/>
      <w:iCs w:val="0"/>
      <w:smallCaps w:val="0"/>
      <w:strike w:val="0"/>
      <w:sz w:val="19"/>
      <w:szCs w:val="19"/>
      <w:u w:val="none"/>
    </w:rPr>
  </w:style>
  <w:style w:type="paragraph" w:customStyle="1" w:styleId="Style13">
    <w:name w:val="Body text (2)"/>
    <w:basedOn w:val="Normal"/>
    <w:link w:val="CharStyle14"/>
    <w:pPr>
      <w:widowControl w:val="0"/>
      <w:shd w:val="clear" w:color="auto" w:fill="FFFFFF"/>
      <w:spacing w:after="100" w:line="259" w:lineRule="auto"/>
      <w:ind w:left="5540" w:right="1000"/>
      <w:jc w:val="right"/>
    </w:pPr>
    <w:rPr>
      <w:rFonts w:ascii="Arial" w:eastAsia="Arial" w:hAnsi="Arial" w:cs="Arial"/>
      <w:b/>
      <w:bCs/>
      <w:i w:val="0"/>
      <w:iCs w:val="0"/>
      <w:smallCaps w:val="0"/>
      <w:strike w:val="0"/>
      <w:sz w:val="9"/>
      <w:szCs w:val="9"/>
      <w:u w:val="none"/>
    </w:rPr>
  </w:style>
  <w:style w:type="paragraph" w:customStyle="1" w:styleId="Style22">
    <w:name w:val="Table caption"/>
    <w:basedOn w:val="Normal"/>
    <w:link w:val="CharStyle23"/>
    <w:pPr>
      <w:widowControl w:val="0"/>
      <w:shd w:val="clear" w:color="auto" w:fill="FFFFFF"/>
    </w:pPr>
    <w:rPr>
      <w:rFonts w:ascii="Times New Roman" w:eastAsia="Times New Roman" w:hAnsi="Times New Roman" w:cs="Times New Roman"/>
      <w:b w:val="0"/>
      <w:bCs w:val="0"/>
      <w:i w:val="0"/>
      <w:iCs w:val="0"/>
      <w:smallCaps w:val="0"/>
      <w:strike w:val="0"/>
      <w:u w:val="none"/>
    </w:rPr>
  </w:style>
  <w:style w:type="paragraph" w:customStyle="1" w:styleId="Style24">
    <w:name w:val="Other"/>
    <w:basedOn w:val="Normal"/>
    <w:link w:val="CharStyle25"/>
    <w:pPr>
      <w:widowControl w:val="0"/>
      <w:shd w:val="clear" w:color="auto" w:fill="FFFFFF"/>
      <w:spacing w:line="317" w:lineRule="auto"/>
      <w:ind w:firstLine="4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s>
</file>